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218B6" w:rsidR="008F4258" w:rsidP="00E44513" w:rsidRDefault="008F4258" w14:paraId="6A245D86" w14:textId="0889C4F3">
      <w:pPr>
        <w:pStyle w:val="NormalWeb"/>
        <w:shd w:val="clear" w:color="auto" w:fill="FFCC4F"/>
        <w:spacing w:before="0" w:beforeAutospacing="0" w:after="0" w:afterAutospacing="0"/>
        <w:jc w:val="center"/>
        <w:rPr>
          <w:rFonts w:ascii="Faricy New Rg" w:hAnsi="Faricy New Rg" w:cstheme="minorHAnsi"/>
          <w:sz w:val="28"/>
          <w:szCs w:val="28"/>
        </w:rPr>
      </w:pPr>
      <w:r w:rsidRPr="004218B6">
        <w:rPr>
          <w:rFonts w:ascii="Faricy New Rg" w:hAnsi="Faricy New Rg" w:cstheme="minorHAnsi"/>
          <w:sz w:val="28"/>
          <w:szCs w:val="28"/>
        </w:rPr>
        <w:t xml:space="preserve">Literature Wales </w:t>
      </w:r>
    </w:p>
    <w:p w:rsidRPr="004218B6" w:rsidR="00454466" w:rsidP="406B5D91" w:rsidRDefault="00212F7C" w14:paraId="0CC1A2C9" w14:textId="21488761">
      <w:pPr>
        <w:pStyle w:val="NormalWeb"/>
        <w:shd w:val="clear" w:color="auto" w:fill="FFCC4F"/>
        <w:tabs>
          <w:tab w:val="left" w:pos="484"/>
          <w:tab w:val="center" w:pos="4733"/>
        </w:tabs>
        <w:spacing w:before="0" w:beforeAutospacing="off" w:after="0" w:afterAutospacing="off"/>
        <w:ind w:firstLine="0"/>
        <w:rPr>
          <w:rFonts w:ascii="Faricy New Rg" w:hAnsi="Faricy New Rg" w:cs="Calibri" w:cstheme="minorAscii"/>
          <w:b w:val="1"/>
          <w:bCs w:val="1"/>
          <w:sz w:val="28"/>
          <w:szCs w:val="28"/>
        </w:rPr>
      </w:pPr>
      <w:bookmarkStart w:name="_Hlk102646844" w:id="0"/>
      <w:r w:rsidRPr="406B5D91" w:rsidR="0A7C54DA">
        <w:rPr>
          <w:rFonts w:ascii="Faricy New Rg" w:hAnsi="Faricy New Rg" w:cs="Calibri" w:cstheme="minorAscii"/>
          <w:b w:val="1"/>
          <w:bCs w:val="1"/>
          <w:sz w:val="28"/>
          <w:szCs w:val="28"/>
        </w:rPr>
        <w:t xml:space="preserve">                      </w:t>
      </w:r>
      <w:r w:rsidRPr="406B5D91" w:rsidR="00454466">
        <w:rPr>
          <w:rFonts w:ascii="Faricy New Rg" w:hAnsi="Faricy New Rg" w:cs="Calibri" w:cstheme="minorAscii"/>
          <w:b w:val="1"/>
          <w:bCs w:val="1"/>
          <w:sz w:val="28"/>
          <w:szCs w:val="28"/>
        </w:rPr>
        <w:t xml:space="preserve">Equality, </w:t>
      </w:r>
      <w:r w:rsidRPr="406B5D91" w:rsidR="00454466">
        <w:rPr>
          <w:rFonts w:ascii="Faricy New Rg" w:hAnsi="Faricy New Rg" w:cs="Calibri" w:cstheme="minorAscii"/>
          <w:b w:val="1"/>
          <w:bCs w:val="1"/>
          <w:sz w:val="28"/>
          <w:szCs w:val="28"/>
        </w:rPr>
        <w:t>Diversity</w:t>
      </w:r>
      <w:r w:rsidRPr="406B5D91" w:rsidR="00454466">
        <w:rPr>
          <w:rFonts w:ascii="Faricy New Rg" w:hAnsi="Faricy New Rg" w:cs="Calibri" w:cstheme="minorAscii"/>
          <w:b w:val="1"/>
          <w:bCs w:val="1"/>
          <w:sz w:val="28"/>
          <w:szCs w:val="28"/>
        </w:rPr>
        <w:t xml:space="preserve"> and Inclusion </w:t>
      </w:r>
      <w:bookmarkEnd w:id="0"/>
      <w:r w:rsidRPr="406B5D91" w:rsidR="00454466">
        <w:rPr>
          <w:rFonts w:ascii="Faricy New Rg" w:hAnsi="Faricy New Rg" w:cs="Calibri" w:cstheme="minorAscii"/>
          <w:b w:val="1"/>
          <w:bCs w:val="1"/>
          <w:sz w:val="28"/>
          <w:szCs w:val="28"/>
        </w:rPr>
        <w:t xml:space="preserve">Plan </w:t>
      </w:r>
    </w:p>
    <w:p w:rsidRPr="004218B6" w:rsidR="003E5488" w:rsidP="338A1116" w:rsidRDefault="00A95E70" w14:paraId="578B2CC3" w14:textId="635188BF">
      <w:pPr>
        <w:pStyle w:val="NormalWeb"/>
        <w:shd w:val="clear" w:color="auto" w:fill="FFCC4F"/>
        <w:spacing w:before="0" w:beforeAutospacing="off" w:after="0" w:afterAutospacing="off"/>
        <w:jc w:val="center"/>
        <w:rPr>
          <w:rFonts w:ascii="Faricy New Rg" w:hAnsi="Faricy New Rg" w:cs="Calibri" w:cstheme="minorAscii"/>
          <w:sz w:val="22"/>
          <w:szCs w:val="22"/>
        </w:rPr>
      </w:pPr>
      <w:r w:rsidRPr="338A1116" w:rsidR="38571D5D">
        <w:rPr>
          <w:rFonts w:ascii="Faricy New Rg" w:hAnsi="Faricy New Rg" w:cs="Calibri" w:cstheme="minorAscii"/>
          <w:sz w:val="28"/>
          <w:szCs w:val="28"/>
        </w:rPr>
        <w:t>2022</w:t>
      </w:r>
      <w:r w:rsidRPr="338A1116" w:rsidR="46D7413F">
        <w:rPr>
          <w:rFonts w:ascii="Faricy New Rg" w:hAnsi="Faricy New Rg" w:cs="Calibri" w:cstheme="minorAscii"/>
          <w:sz w:val="28"/>
          <w:szCs w:val="28"/>
        </w:rPr>
        <w:t xml:space="preserve"> </w:t>
      </w:r>
      <w:r w:rsidRPr="338A1116" w:rsidR="6A8EA42C">
        <w:rPr>
          <w:rFonts w:ascii="Faricy New Rg" w:hAnsi="Faricy New Rg" w:cs="Calibri" w:cstheme="minorAscii"/>
          <w:sz w:val="28"/>
          <w:szCs w:val="28"/>
        </w:rPr>
        <w:t xml:space="preserve">- </w:t>
      </w:r>
      <w:r w:rsidRPr="338A1116" w:rsidR="7278F9E3">
        <w:rPr>
          <w:rFonts w:ascii="Faricy New Rg" w:hAnsi="Faricy New Rg" w:cs="Calibri" w:cstheme="minorAscii"/>
          <w:sz w:val="28"/>
          <w:szCs w:val="28"/>
        </w:rPr>
        <w:t>202</w:t>
      </w:r>
      <w:r w:rsidRPr="338A1116" w:rsidR="7278F9E3">
        <w:rPr>
          <w:rFonts w:ascii="Faricy New Rg" w:hAnsi="Faricy New Rg" w:cs="Calibri" w:cstheme="minorAscii"/>
          <w:sz w:val="28"/>
          <w:szCs w:val="28"/>
        </w:rPr>
        <w:t>7</w:t>
      </w:r>
    </w:p>
    <w:p w:rsidRPr="004218B6" w:rsidR="003E5488" w:rsidP="00454466" w:rsidRDefault="003E5488" w14:paraId="77D475C4" w14:textId="77777777">
      <w:pPr>
        <w:pStyle w:val="NormalWeb"/>
        <w:spacing w:before="0" w:beforeAutospacing="0" w:after="0" w:afterAutospacing="0"/>
        <w:jc w:val="both"/>
        <w:rPr>
          <w:rFonts w:ascii="Faricy New Rg" w:hAnsi="Faricy New Rg" w:cstheme="minorHAnsi"/>
          <w:b/>
          <w:sz w:val="26"/>
          <w:szCs w:val="26"/>
        </w:rPr>
      </w:pPr>
    </w:p>
    <w:p w:rsidRPr="005A2DD7" w:rsidR="00454466" w:rsidP="00454466" w:rsidRDefault="00402B76" w14:paraId="646CDA3A" w14:textId="7A24FB95">
      <w:pPr>
        <w:pStyle w:val="NormalWeb"/>
        <w:spacing w:before="0" w:beforeAutospacing="0" w:after="0" w:afterAutospacing="0"/>
        <w:jc w:val="both"/>
        <w:rPr>
          <w:rFonts w:ascii="Faricy New Lt" w:hAnsi="Faricy New Lt" w:cstheme="minorHAnsi"/>
          <w:b/>
          <w:sz w:val="26"/>
          <w:szCs w:val="26"/>
        </w:rPr>
      </w:pPr>
      <w:r w:rsidRPr="003D2655">
        <w:rPr>
          <w:rFonts w:ascii="Faricy New Lt" w:hAnsi="Faricy New Lt" w:cstheme="minorHAnsi"/>
          <w:b/>
          <w:sz w:val="32"/>
          <w:szCs w:val="32"/>
        </w:rPr>
        <w:t>Introduction</w:t>
      </w:r>
    </w:p>
    <w:p w:rsidRPr="005A2DD7" w:rsidR="00E042F7" w:rsidP="00454466" w:rsidRDefault="00E042F7" w14:paraId="3C3F40D5" w14:textId="77777777">
      <w:pPr>
        <w:pStyle w:val="NormalWeb"/>
        <w:spacing w:before="0" w:beforeAutospacing="0" w:after="0" w:afterAutospacing="0"/>
        <w:jc w:val="both"/>
        <w:rPr>
          <w:rFonts w:ascii="Faricy New Lt" w:hAnsi="Faricy New Lt" w:cstheme="minorHAnsi"/>
          <w:color w:val="7B7994"/>
        </w:rPr>
      </w:pPr>
    </w:p>
    <w:p w:rsidRPr="005A2DD7" w:rsidR="00B550DD" w:rsidP="000B0137" w:rsidRDefault="00020480" w14:paraId="766C4625" w14:textId="3DAE0796">
      <w:pPr>
        <w:spacing w:line="276" w:lineRule="auto"/>
        <w:jc w:val="both"/>
        <w:rPr>
          <w:rFonts w:ascii="Faricy New Lt" w:hAnsi="Faricy New Lt" w:cstheme="minorHAnsi"/>
        </w:rPr>
      </w:pPr>
      <w:r w:rsidRPr="005A2DD7">
        <w:rPr>
          <w:rFonts w:ascii="Faricy New Lt" w:hAnsi="Faricy New Lt" w:cstheme="minorHAnsi"/>
        </w:rPr>
        <w:t xml:space="preserve">At Literature Wales, we are committed to transforming our literary culture into one that is representative and accessible for everyone in Wales. Striving for equality, diversity and inclusion is essential for the literature sector to thrive and be meaningful to all. This belief sits at the core of our values as an organisation and drives our vision and strategy. </w:t>
      </w:r>
    </w:p>
    <w:p w:rsidRPr="005A2DD7" w:rsidR="0041285C" w:rsidP="0041285C" w:rsidRDefault="0041285C" w14:paraId="5B78D21B" w14:textId="100AB038">
      <w:pPr>
        <w:spacing w:line="276" w:lineRule="auto"/>
        <w:jc w:val="both"/>
        <w:rPr>
          <w:rFonts w:ascii="Faricy New Lt" w:hAnsi="Faricy New Lt" w:cstheme="minorHAnsi"/>
        </w:rPr>
      </w:pPr>
      <w:r w:rsidRPr="005A2DD7">
        <w:rPr>
          <w:rFonts w:ascii="Faricy New Lt" w:hAnsi="Faricy New Lt" w:cstheme="minorHAnsi"/>
        </w:rPr>
        <w:t>This plan contains our aspirations, and details on how we will measure and share our progress</w:t>
      </w:r>
      <w:r w:rsidRPr="005A2DD7" w:rsidR="00B92995">
        <w:rPr>
          <w:rFonts w:ascii="Faricy New Lt" w:hAnsi="Faricy New Lt" w:cstheme="minorHAnsi"/>
        </w:rPr>
        <w:t>.</w:t>
      </w:r>
      <w:r w:rsidR="001A7B44">
        <w:rPr>
          <w:rFonts w:ascii="Faricy New Lt" w:hAnsi="Faricy New Lt" w:cstheme="minorHAnsi"/>
        </w:rPr>
        <w:t xml:space="preserve"> </w:t>
      </w:r>
      <w:r w:rsidRPr="005A2DD7" w:rsidR="00B92995">
        <w:rPr>
          <w:rFonts w:ascii="Faricy New Lt" w:hAnsi="Faricy New Lt" w:cstheme="minorHAnsi"/>
        </w:rPr>
        <w:t>Included are:</w:t>
      </w:r>
    </w:p>
    <w:p w:rsidRPr="005A2DD7" w:rsidR="00B92995" w:rsidP="00B92995" w:rsidRDefault="00B92995" w14:paraId="5585D70E" w14:textId="68B626F5">
      <w:pPr>
        <w:pStyle w:val="ListParagraph"/>
        <w:numPr>
          <w:ilvl w:val="0"/>
          <w:numId w:val="6"/>
        </w:numPr>
        <w:spacing w:line="276" w:lineRule="auto"/>
        <w:jc w:val="both"/>
        <w:rPr>
          <w:rFonts w:ascii="Faricy New Lt" w:hAnsi="Faricy New Lt" w:cstheme="minorHAnsi"/>
        </w:rPr>
      </w:pPr>
      <w:r w:rsidRPr="005A2DD7">
        <w:rPr>
          <w:rFonts w:ascii="Faricy New Lt" w:hAnsi="Faricy New Lt" w:cstheme="minorHAnsi"/>
        </w:rPr>
        <w:t>Definitions</w:t>
      </w:r>
    </w:p>
    <w:p w:rsidRPr="005A2DD7" w:rsidR="00B92995" w:rsidP="00B92995" w:rsidRDefault="00B92995" w14:paraId="67FE5852" w14:textId="709D8274">
      <w:pPr>
        <w:pStyle w:val="ListParagraph"/>
        <w:numPr>
          <w:ilvl w:val="0"/>
          <w:numId w:val="6"/>
        </w:numPr>
        <w:spacing w:line="276" w:lineRule="auto"/>
        <w:jc w:val="both"/>
        <w:rPr>
          <w:rFonts w:ascii="Faricy New Lt" w:hAnsi="Faricy New Lt" w:cstheme="minorHAnsi"/>
        </w:rPr>
      </w:pPr>
      <w:r w:rsidRPr="005A2DD7">
        <w:rPr>
          <w:rFonts w:ascii="Faricy New Lt" w:hAnsi="Faricy New Lt" w:cstheme="minorHAnsi"/>
        </w:rPr>
        <w:t xml:space="preserve">Why Equality, Diversity &amp; Inclusion matters to </w:t>
      </w:r>
      <w:proofErr w:type="gramStart"/>
      <w:r w:rsidRPr="005A2DD7">
        <w:rPr>
          <w:rFonts w:ascii="Faricy New Lt" w:hAnsi="Faricy New Lt" w:cstheme="minorHAnsi"/>
        </w:rPr>
        <w:t>us</w:t>
      </w:r>
      <w:proofErr w:type="gramEnd"/>
    </w:p>
    <w:p w:rsidRPr="005A2DD7" w:rsidR="001F66A4" w:rsidP="00B92995" w:rsidRDefault="001F66A4" w14:paraId="2B12652E" w14:textId="68369009">
      <w:pPr>
        <w:pStyle w:val="ListParagraph"/>
        <w:numPr>
          <w:ilvl w:val="0"/>
          <w:numId w:val="6"/>
        </w:numPr>
        <w:spacing w:line="276" w:lineRule="auto"/>
        <w:jc w:val="both"/>
        <w:rPr>
          <w:rFonts w:ascii="Faricy New Lt" w:hAnsi="Faricy New Lt" w:cstheme="minorHAnsi"/>
        </w:rPr>
      </w:pPr>
      <w:r w:rsidRPr="005A2DD7">
        <w:rPr>
          <w:rFonts w:ascii="Faricy New Lt" w:hAnsi="Faricy New Lt" w:cstheme="minorHAnsi"/>
        </w:rPr>
        <w:t>Examples of our progress so far</w:t>
      </w:r>
    </w:p>
    <w:p w:rsidRPr="005A2DD7" w:rsidR="00B85C9E" w:rsidP="00B92995" w:rsidRDefault="00B85C9E" w14:paraId="4C3B1979" w14:textId="7B149E3D">
      <w:pPr>
        <w:pStyle w:val="ListParagraph"/>
        <w:numPr>
          <w:ilvl w:val="0"/>
          <w:numId w:val="6"/>
        </w:numPr>
        <w:spacing w:line="276" w:lineRule="auto"/>
        <w:jc w:val="both"/>
        <w:rPr>
          <w:rFonts w:ascii="Faricy New Lt" w:hAnsi="Faricy New Lt" w:cstheme="minorHAnsi"/>
        </w:rPr>
      </w:pPr>
      <w:r w:rsidRPr="005A2DD7">
        <w:rPr>
          <w:rFonts w:ascii="Faricy New Lt" w:hAnsi="Faricy New Lt" w:cstheme="minorHAnsi"/>
        </w:rPr>
        <w:t>Current state of EDI within the literary landscape</w:t>
      </w:r>
    </w:p>
    <w:p w:rsidRPr="005A2DD7" w:rsidR="00B92995" w:rsidP="00B92995" w:rsidRDefault="00B92995" w14:paraId="486AD2FB" w14:textId="153A47DF">
      <w:pPr>
        <w:pStyle w:val="ListParagraph"/>
        <w:numPr>
          <w:ilvl w:val="0"/>
          <w:numId w:val="6"/>
        </w:numPr>
        <w:spacing w:line="276" w:lineRule="auto"/>
        <w:jc w:val="both"/>
        <w:rPr>
          <w:rFonts w:ascii="Faricy New Lt" w:hAnsi="Faricy New Lt" w:cstheme="minorHAnsi"/>
        </w:rPr>
      </w:pPr>
      <w:r w:rsidRPr="005A2DD7">
        <w:rPr>
          <w:rFonts w:ascii="Faricy New Lt" w:hAnsi="Faricy New Lt" w:cstheme="minorHAnsi"/>
        </w:rPr>
        <w:t>Which under-represented groups we will focus on</w:t>
      </w:r>
    </w:p>
    <w:p w:rsidRPr="005A2DD7" w:rsidR="00B92995" w:rsidP="00B92995" w:rsidRDefault="00D962B3" w14:paraId="0177E46F" w14:textId="264B883B">
      <w:pPr>
        <w:pStyle w:val="ListParagraph"/>
        <w:numPr>
          <w:ilvl w:val="0"/>
          <w:numId w:val="6"/>
        </w:numPr>
        <w:spacing w:line="276" w:lineRule="auto"/>
        <w:jc w:val="both"/>
        <w:rPr>
          <w:rFonts w:ascii="Faricy New Lt" w:hAnsi="Faricy New Lt" w:cstheme="minorHAnsi"/>
        </w:rPr>
      </w:pPr>
      <w:r>
        <w:rPr>
          <w:rFonts w:ascii="Faricy New Lt" w:hAnsi="Faricy New Lt" w:cstheme="minorHAnsi"/>
        </w:rPr>
        <w:t>Our planned actions</w:t>
      </w:r>
    </w:p>
    <w:p w:rsidRPr="005A2DD7" w:rsidR="00B85C9E" w:rsidP="00B92995" w:rsidRDefault="00E06D4B" w14:paraId="2C39F0EA" w14:textId="74058A06">
      <w:pPr>
        <w:pStyle w:val="ListParagraph"/>
        <w:numPr>
          <w:ilvl w:val="0"/>
          <w:numId w:val="6"/>
        </w:numPr>
        <w:spacing w:line="276" w:lineRule="auto"/>
        <w:jc w:val="both"/>
        <w:rPr>
          <w:rFonts w:ascii="Faricy New Lt" w:hAnsi="Faricy New Lt" w:cstheme="minorHAnsi"/>
        </w:rPr>
      </w:pPr>
      <w:r w:rsidRPr="005A2DD7">
        <w:rPr>
          <w:rFonts w:ascii="Faricy New Lt" w:hAnsi="Faricy New Lt" w:cstheme="minorHAnsi"/>
        </w:rPr>
        <w:t>Details on how we will measure and share our progress and learning</w:t>
      </w:r>
      <w:r w:rsidR="00E02E1E">
        <w:rPr>
          <w:rFonts w:ascii="Faricy New Lt" w:hAnsi="Faricy New Lt" w:cstheme="minorHAnsi"/>
        </w:rPr>
        <w:t>.</w:t>
      </w:r>
    </w:p>
    <w:p w:rsidRPr="005A2DD7" w:rsidR="00C473E0" w:rsidP="00F77383" w:rsidRDefault="00A412F5" w14:paraId="26D035C7" w14:textId="32E67D70">
      <w:pPr>
        <w:spacing w:line="276" w:lineRule="auto"/>
        <w:jc w:val="both"/>
        <w:rPr>
          <w:rFonts w:ascii="Faricy New Lt" w:hAnsi="Faricy New Lt" w:cstheme="minorHAnsi"/>
        </w:rPr>
      </w:pPr>
      <w:r w:rsidRPr="005A2DD7">
        <w:rPr>
          <w:rFonts w:ascii="Faricy New Lt" w:hAnsi="Faricy New Lt" w:cstheme="minorHAnsi"/>
        </w:rPr>
        <w:t xml:space="preserve">EDI actions are embedded across our </w:t>
      </w:r>
      <w:r w:rsidRPr="005A2DD7" w:rsidR="001142A2">
        <w:rPr>
          <w:rFonts w:ascii="Faricy New Lt" w:hAnsi="Faricy New Lt" w:cstheme="minorHAnsi"/>
        </w:rPr>
        <w:t>organisation,</w:t>
      </w:r>
      <w:r w:rsidRPr="005A2DD7">
        <w:rPr>
          <w:rFonts w:ascii="Faricy New Lt" w:hAnsi="Faricy New Lt" w:cstheme="minorHAnsi"/>
        </w:rPr>
        <w:t xml:space="preserve"> so this</w:t>
      </w:r>
      <w:r w:rsidRPr="005A2DD7" w:rsidR="002B0368">
        <w:rPr>
          <w:rFonts w:ascii="Faricy New Lt" w:hAnsi="Faricy New Lt" w:cstheme="minorHAnsi"/>
        </w:rPr>
        <w:t xml:space="preserve"> plan </w:t>
      </w:r>
      <w:r w:rsidRPr="005A2DD7" w:rsidR="003D1990">
        <w:rPr>
          <w:rFonts w:ascii="Faricy New Lt" w:hAnsi="Faricy New Lt" w:cstheme="minorHAnsi"/>
        </w:rPr>
        <w:t>sits side</w:t>
      </w:r>
      <w:r w:rsidRPr="005A2DD7" w:rsidR="002B0368">
        <w:rPr>
          <w:rFonts w:ascii="Faricy New Lt" w:hAnsi="Faricy New Lt" w:cstheme="minorHAnsi"/>
        </w:rPr>
        <w:t>-</w:t>
      </w:r>
      <w:r w:rsidRPr="005A2DD7" w:rsidR="003D1990">
        <w:rPr>
          <w:rFonts w:ascii="Faricy New Lt" w:hAnsi="Faricy New Lt" w:cstheme="minorHAnsi"/>
        </w:rPr>
        <w:t>by</w:t>
      </w:r>
      <w:r w:rsidRPr="005A2DD7">
        <w:rPr>
          <w:rFonts w:ascii="Faricy New Lt" w:hAnsi="Faricy New Lt" w:cstheme="minorHAnsi"/>
        </w:rPr>
        <w:t>-</w:t>
      </w:r>
      <w:r w:rsidRPr="005A2DD7" w:rsidR="003D1990">
        <w:rPr>
          <w:rFonts w:ascii="Faricy New Lt" w:hAnsi="Faricy New Lt" w:cstheme="minorHAnsi"/>
        </w:rPr>
        <w:t xml:space="preserve">side with our </w:t>
      </w:r>
      <w:r w:rsidRPr="005A2DD7">
        <w:rPr>
          <w:rFonts w:ascii="Faricy New Lt" w:hAnsi="Faricy New Lt" w:cstheme="minorHAnsi"/>
        </w:rPr>
        <w:t xml:space="preserve">other Action Plans </w:t>
      </w:r>
      <w:r w:rsidRPr="005A2DD7" w:rsidR="005F3C72">
        <w:rPr>
          <w:rFonts w:ascii="Faricy New Lt" w:hAnsi="Faricy New Lt" w:cstheme="minorHAnsi"/>
        </w:rPr>
        <w:t>and programme of activity.</w:t>
      </w:r>
      <w:r w:rsidR="001A7B44">
        <w:rPr>
          <w:rFonts w:ascii="Faricy New Lt" w:hAnsi="Faricy New Lt" w:cstheme="minorHAnsi"/>
        </w:rPr>
        <w:t xml:space="preserve"> </w:t>
      </w:r>
      <w:r w:rsidRPr="005A2DD7" w:rsidR="005F3C72">
        <w:rPr>
          <w:rFonts w:ascii="Faricy New Lt" w:hAnsi="Faricy New Lt" w:cstheme="minorHAnsi"/>
        </w:rPr>
        <w:t xml:space="preserve">Of </w:t>
      </w:r>
      <w:proofErr w:type="gramStart"/>
      <w:r w:rsidRPr="005A2DD7" w:rsidR="001142A2">
        <w:rPr>
          <w:rFonts w:ascii="Faricy New Lt" w:hAnsi="Faricy New Lt" w:cstheme="minorHAnsi"/>
        </w:rPr>
        <w:t>particular note</w:t>
      </w:r>
      <w:proofErr w:type="gramEnd"/>
      <w:r w:rsidRPr="005A2DD7" w:rsidR="005F3C72">
        <w:rPr>
          <w:rFonts w:ascii="Faricy New Lt" w:hAnsi="Faricy New Lt" w:cstheme="minorHAnsi"/>
        </w:rPr>
        <w:t xml:space="preserve"> is our </w:t>
      </w:r>
      <w:r w:rsidRPr="005A2DD7" w:rsidR="003D1990">
        <w:rPr>
          <w:rFonts w:ascii="Faricy New Lt" w:hAnsi="Faricy New Lt" w:cstheme="minorHAnsi"/>
        </w:rPr>
        <w:t xml:space="preserve">Accessibility Plan, </w:t>
      </w:r>
      <w:r w:rsidRPr="005A2DD7" w:rsidR="005F3C72">
        <w:rPr>
          <w:rFonts w:ascii="Faricy New Lt" w:hAnsi="Faricy New Lt" w:cstheme="minorHAnsi"/>
        </w:rPr>
        <w:t>which outlines</w:t>
      </w:r>
      <w:r w:rsidRPr="005A2DD7" w:rsidR="003D1990">
        <w:rPr>
          <w:rFonts w:ascii="Faricy New Lt" w:hAnsi="Faricy New Lt" w:cstheme="minorHAnsi"/>
        </w:rPr>
        <w:t xml:space="preserve"> </w:t>
      </w:r>
      <w:r w:rsidRPr="005A2DD7" w:rsidR="00C473E0">
        <w:rPr>
          <w:rFonts w:ascii="Faricy New Lt" w:hAnsi="Faricy New Lt" w:cstheme="minorHAnsi"/>
        </w:rPr>
        <w:t>how we aim to</w:t>
      </w:r>
      <w:r w:rsidRPr="005A2DD7" w:rsidR="00C473E0">
        <w:rPr>
          <w:rFonts w:ascii="Faricy New Lt" w:hAnsi="Faricy New Lt" w:eastAsia="Times New Roman" w:cs="Times New Roman"/>
          <w:color w:val="1F3864" w:themeColor="accent1" w:themeShade="80"/>
          <w:sz w:val="24"/>
          <w:szCs w:val="24"/>
          <w:lang w:eastAsia="en-GB"/>
        </w:rPr>
        <w:t xml:space="preserve"> </w:t>
      </w:r>
      <w:r w:rsidRPr="005A2DD7" w:rsidR="00C473E0">
        <w:rPr>
          <w:rFonts w:ascii="Faricy New Lt" w:hAnsi="Faricy New Lt"/>
          <w:lang w:eastAsia="en-GB"/>
        </w:rPr>
        <w:t xml:space="preserve">design and structure our work environment and creative opportunities </w:t>
      </w:r>
      <w:r w:rsidRPr="005A2DD7" w:rsidR="001C7C7A">
        <w:rPr>
          <w:rFonts w:ascii="Faricy New Lt" w:hAnsi="Faricy New Lt"/>
        </w:rPr>
        <w:t>to</w:t>
      </w:r>
      <w:r w:rsidRPr="005A2DD7" w:rsidR="00C473E0">
        <w:rPr>
          <w:rFonts w:ascii="Faricy New Lt" w:hAnsi="Faricy New Lt"/>
          <w:lang w:eastAsia="en-GB"/>
        </w:rPr>
        <w:t xml:space="preserve"> be easily understood, accessed, and used to the greatest extent possible by all people regardless of their abilities.</w:t>
      </w:r>
    </w:p>
    <w:p w:rsidRPr="005A2DD7" w:rsidR="00A757A8" w:rsidP="00A757A8" w:rsidRDefault="00A757A8" w14:paraId="2972443C" w14:textId="77777777">
      <w:pPr>
        <w:pStyle w:val="NormalWeb"/>
        <w:spacing w:before="0" w:beforeAutospacing="0" w:after="0" w:afterAutospacing="0"/>
        <w:jc w:val="both"/>
        <w:rPr>
          <w:rFonts w:ascii="Faricy New Lt" w:hAnsi="Faricy New Lt" w:cstheme="minorHAnsi"/>
          <w:b/>
          <w:sz w:val="26"/>
          <w:szCs w:val="26"/>
        </w:rPr>
      </w:pPr>
      <w:r w:rsidRPr="005A2DD7">
        <w:rPr>
          <w:rFonts w:ascii="Faricy New Lt" w:hAnsi="Faricy New Lt" w:cstheme="minorHAnsi"/>
          <w:b/>
          <w:sz w:val="26"/>
          <w:szCs w:val="26"/>
        </w:rPr>
        <w:t>Definitions</w:t>
      </w:r>
    </w:p>
    <w:p w:rsidRPr="005A2DD7" w:rsidR="00A757A8" w:rsidP="00A757A8" w:rsidRDefault="00A757A8" w14:paraId="1FB06892" w14:textId="77777777">
      <w:pPr>
        <w:pStyle w:val="NormalWeb"/>
        <w:spacing w:before="0" w:beforeAutospacing="0" w:after="0" w:afterAutospacing="0"/>
        <w:jc w:val="both"/>
        <w:rPr>
          <w:rFonts w:ascii="Faricy New Lt" w:hAnsi="Faricy New Lt" w:cstheme="minorHAnsi"/>
          <w:b/>
          <w:color w:val="7B7994"/>
          <w:u w:val="single"/>
        </w:rPr>
      </w:pPr>
    </w:p>
    <w:p w:rsidRPr="005A2DD7" w:rsidR="00A757A8" w:rsidP="000B0137" w:rsidRDefault="00A757A8" w14:paraId="4DA87A69" w14:textId="77777777">
      <w:pPr>
        <w:pStyle w:val="NormalWeb"/>
        <w:numPr>
          <w:ilvl w:val="0"/>
          <w:numId w:val="1"/>
        </w:numPr>
        <w:spacing w:before="0" w:beforeAutospacing="0" w:after="0" w:afterAutospacing="0"/>
        <w:jc w:val="both"/>
        <w:rPr>
          <w:rFonts w:ascii="Faricy New Lt" w:hAnsi="Faricy New Lt" w:cstheme="minorHAnsi"/>
        </w:rPr>
      </w:pPr>
      <w:r w:rsidRPr="005A2DD7">
        <w:rPr>
          <w:rFonts w:ascii="Faricy New Lt" w:hAnsi="Faricy New Lt" w:cstheme="minorHAnsi"/>
          <w:b/>
          <w:color w:val="000000"/>
          <w:sz w:val="22"/>
          <w:szCs w:val="22"/>
        </w:rPr>
        <w:t>Equality</w:t>
      </w:r>
    </w:p>
    <w:p w:rsidRPr="005A2DD7" w:rsidR="00A757A8" w:rsidP="000B0137" w:rsidRDefault="00A757A8" w14:paraId="536CF206" w14:textId="77777777">
      <w:pPr>
        <w:pStyle w:val="NormalWeb"/>
        <w:spacing w:before="0" w:beforeAutospacing="0" w:after="0" w:afterAutospacing="0" w:line="276" w:lineRule="auto"/>
        <w:jc w:val="both"/>
        <w:rPr>
          <w:rFonts w:ascii="Faricy New Lt" w:hAnsi="Faricy New Lt" w:cstheme="minorHAnsi"/>
          <w:color w:val="000000"/>
          <w:sz w:val="22"/>
          <w:szCs w:val="22"/>
        </w:rPr>
      </w:pPr>
      <w:r w:rsidRPr="005A2DD7">
        <w:rPr>
          <w:rFonts w:ascii="Faricy New Lt" w:hAnsi="Faricy New Lt" w:cstheme="minorHAnsi"/>
          <w:color w:val="000000"/>
          <w:sz w:val="22"/>
          <w:szCs w:val="22"/>
        </w:rPr>
        <w:t xml:space="preserve">In essence, equality means treating everyone fairly. But this does not mean that everyone should be treated </w:t>
      </w:r>
      <w:proofErr w:type="gramStart"/>
      <w:r w:rsidRPr="005A2DD7">
        <w:rPr>
          <w:rFonts w:ascii="Faricy New Lt" w:hAnsi="Faricy New Lt" w:cstheme="minorHAnsi"/>
          <w:color w:val="000000"/>
          <w:sz w:val="22"/>
          <w:szCs w:val="22"/>
        </w:rPr>
        <w:t>exactly the same</w:t>
      </w:r>
      <w:proofErr w:type="gramEnd"/>
      <w:r w:rsidRPr="005A2DD7">
        <w:rPr>
          <w:rFonts w:ascii="Faricy New Lt" w:hAnsi="Faricy New Lt" w:cstheme="minorHAnsi"/>
          <w:color w:val="000000"/>
          <w:sz w:val="22"/>
          <w:szCs w:val="22"/>
        </w:rPr>
        <w:t xml:space="preserve"> – some people already have considerable advantage in being able to buy tickets, travel to literature events, and in having the knowledge of how to get published or platformed. Our aim is to ensure that our opportunities are equally available to all by identifying and addressing existing barriers to inclusion for our workforce, writers, </w:t>
      </w:r>
      <w:proofErr w:type="gramStart"/>
      <w:r w:rsidRPr="005A2DD7">
        <w:rPr>
          <w:rFonts w:ascii="Faricy New Lt" w:hAnsi="Faricy New Lt" w:cstheme="minorHAnsi"/>
          <w:color w:val="000000"/>
          <w:sz w:val="22"/>
          <w:szCs w:val="22"/>
        </w:rPr>
        <w:t>audiences</w:t>
      </w:r>
      <w:proofErr w:type="gramEnd"/>
      <w:r w:rsidRPr="005A2DD7">
        <w:rPr>
          <w:rFonts w:ascii="Faricy New Lt" w:hAnsi="Faricy New Lt" w:cstheme="minorHAnsi"/>
          <w:color w:val="000000"/>
          <w:sz w:val="22"/>
          <w:szCs w:val="22"/>
        </w:rPr>
        <w:t xml:space="preserve"> and participants. Equality is about opening doors previously held shut.</w:t>
      </w:r>
    </w:p>
    <w:p w:rsidRPr="005A2DD7" w:rsidR="00A757A8" w:rsidP="000B0137" w:rsidRDefault="00A757A8" w14:paraId="777B2B14" w14:textId="77777777">
      <w:pPr>
        <w:pStyle w:val="NormalWeb"/>
        <w:numPr>
          <w:ilvl w:val="0"/>
          <w:numId w:val="1"/>
        </w:numPr>
        <w:spacing w:before="0" w:beforeAutospacing="0" w:after="0" w:afterAutospacing="0"/>
        <w:jc w:val="both"/>
        <w:rPr>
          <w:rFonts w:ascii="Faricy New Lt" w:hAnsi="Faricy New Lt" w:cstheme="minorHAnsi"/>
        </w:rPr>
      </w:pPr>
      <w:r w:rsidRPr="005A2DD7">
        <w:rPr>
          <w:rFonts w:ascii="Faricy New Lt" w:hAnsi="Faricy New Lt" w:cstheme="minorHAnsi"/>
          <w:b/>
          <w:color w:val="000000"/>
          <w:sz w:val="22"/>
          <w:szCs w:val="22"/>
        </w:rPr>
        <w:t>Diversity </w:t>
      </w:r>
    </w:p>
    <w:p w:rsidRPr="005A2DD7" w:rsidR="00A757A8" w:rsidP="000B0137" w:rsidRDefault="00A757A8" w14:paraId="4B309EB1" w14:textId="77777777">
      <w:pPr>
        <w:pStyle w:val="NormalWeb"/>
        <w:spacing w:before="0" w:beforeAutospacing="0" w:after="0" w:afterAutospacing="0" w:line="276" w:lineRule="auto"/>
        <w:jc w:val="both"/>
        <w:rPr>
          <w:rFonts w:ascii="Faricy New Lt" w:hAnsi="Faricy New Lt" w:cstheme="minorHAnsi"/>
        </w:rPr>
      </w:pPr>
      <w:r w:rsidRPr="005A2DD7">
        <w:rPr>
          <w:rFonts w:ascii="Faricy New Lt" w:hAnsi="Faricy New Lt" w:cstheme="minorHAnsi"/>
          <w:color w:val="000000"/>
          <w:sz w:val="22"/>
          <w:szCs w:val="22"/>
        </w:rPr>
        <w:t xml:space="preserve">Diversity is a term used to describe the fact that everyone is different and that these differences, and protected characteristics in particular, should be respected, </w:t>
      </w:r>
      <w:proofErr w:type="gramStart"/>
      <w:r w:rsidRPr="005A2DD7">
        <w:rPr>
          <w:rFonts w:ascii="Faricy New Lt" w:hAnsi="Faricy New Lt" w:cstheme="minorHAnsi"/>
          <w:color w:val="000000"/>
          <w:sz w:val="22"/>
          <w:szCs w:val="22"/>
        </w:rPr>
        <w:t>recognised</w:t>
      </w:r>
      <w:proofErr w:type="gramEnd"/>
      <w:r w:rsidRPr="005A2DD7">
        <w:rPr>
          <w:rFonts w:ascii="Faricy New Lt" w:hAnsi="Faricy New Lt" w:cstheme="minorHAnsi"/>
          <w:color w:val="000000"/>
          <w:sz w:val="22"/>
          <w:szCs w:val="22"/>
        </w:rPr>
        <w:t xml:space="preserve"> and valued. A diverse workforce will bring a wealth of knowledge from lived experiences to better serve our diverse audiences. A diverse literature scene in Wales will ensure that the voices of all our communities are represented and heard, inspiring the next generations of writers and audiences.</w:t>
      </w:r>
    </w:p>
    <w:p w:rsidRPr="005A2DD7" w:rsidR="00A757A8" w:rsidP="000B0137" w:rsidRDefault="00A757A8" w14:paraId="22608E82" w14:textId="77777777">
      <w:pPr>
        <w:pStyle w:val="NormalWeb"/>
        <w:numPr>
          <w:ilvl w:val="0"/>
          <w:numId w:val="1"/>
        </w:numPr>
        <w:spacing w:before="0" w:beforeAutospacing="0" w:after="0" w:afterAutospacing="0"/>
        <w:jc w:val="both"/>
        <w:rPr>
          <w:rFonts w:ascii="Faricy New Lt" w:hAnsi="Faricy New Lt" w:cstheme="minorHAnsi"/>
        </w:rPr>
      </w:pPr>
      <w:r w:rsidRPr="005A2DD7">
        <w:rPr>
          <w:rFonts w:ascii="Faricy New Lt" w:hAnsi="Faricy New Lt" w:cstheme="minorHAnsi"/>
          <w:b/>
          <w:color w:val="000000"/>
          <w:sz w:val="22"/>
          <w:szCs w:val="22"/>
        </w:rPr>
        <w:t>Inclusion</w:t>
      </w:r>
    </w:p>
    <w:p w:rsidRPr="005A2DD7" w:rsidR="00A757A8" w:rsidP="000B0137" w:rsidRDefault="00A757A8" w14:paraId="6D47D855" w14:textId="77777777">
      <w:pPr>
        <w:pStyle w:val="NormalWeb"/>
        <w:spacing w:before="0" w:beforeAutospacing="0" w:after="0" w:afterAutospacing="0" w:line="276" w:lineRule="auto"/>
        <w:jc w:val="both"/>
        <w:rPr>
          <w:rFonts w:ascii="Faricy New Lt" w:hAnsi="Faricy New Lt" w:cstheme="minorHAnsi"/>
          <w:color w:val="000000"/>
          <w:sz w:val="22"/>
          <w:szCs w:val="22"/>
        </w:rPr>
      </w:pPr>
      <w:r w:rsidRPr="005A2DD7">
        <w:rPr>
          <w:rFonts w:ascii="Faricy New Lt" w:hAnsi="Faricy New Lt" w:cstheme="minorHAnsi"/>
          <w:color w:val="000000"/>
          <w:sz w:val="22"/>
          <w:szCs w:val="22"/>
        </w:rPr>
        <w:t xml:space="preserve">By inclusion we mean a welcoming and kind approach to bringing a diverse range of people together within the arts and literature sector – whether as writers, audiences, literature professionals, producers, staff, </w:t>
      </w:r>
      <w:proofErr w:type="gramStart"/>
      <w:r w:rsidRPr="005A2DD7">
        <w:rPr>
          <w:rFonts w:ascii="Faricy New Lt" w:hAnsi="Faricy New Lt" w:cstheme="minorHAnsi"/>
          <w:color w:val="000000"/>
          <w:sz w:val="22"/>
          <w:szCs w:val="22"/>
        </w:rPr>
        <w:t>readers</w:t>
      </w:r>
      <w:proofErr w:type="gramEnd"/>
      <w:r w:rsidRPr="005A2DD7">
        <w:rPr>
          <w:rFonts w:ascii="Faricy New Lt" w:hAnsi="Faricy New Lt" w:cstheme="minorHAnsi"/>
          <w:color w:val="000000"/>
          <w:sz w:val="22"/>
          <w:szCs w:val="22"/>
        </w:rPr>
        <w:t xml:space="preserve"> or participants – regardless of their background. We </w:t>
      </w:r>
      <w:r w:rsidRPr="005A2DD7">
        <w:rPr>
          <w:rFonts w:ascii="Faricy New Lt" w:hAnsi="Faricy New Lt" w:cstheme="minorHAnsi"/>
          <w:color w:val="000000"/>
          <w:sz w:val="22"/>
          <w:szCs w:val="22"/>
        </w:rPr>
        <w:t xml:space="preserve">are a national company with inclusive values, and we welcome everyone in Wales to engage with us and our work. </w:t>
      </w:r>
    </w:p>
    <w:p w:rsidRPr="005A2DD7" w:rsidR="00D07DB6" w:rsidP="004218B6" w:rsidRDefault="00851CE0" w14:paraId="0671EFDC" w14:textId="54CAF676">
      <w:pPr>
        <w:spacing w:after="0" w:line="240" w:lineRule="auto"/>
        <w:rPr>
          <w:rFonts w:ascii="Faricy New Lt" w:hAnsi="Faricy New Lt" w:cstheme="minorHAnsi"/>
          <w:b/>
          <w:bCs/>
          <w:color w:val="000000"/>
          <w:sz w:val="26"/>
          <w:szCs w:val="26"/>
        </w:rPr>
      </w:pPr>
      <w:r>
        <w:rPr>
          <w:rFonts w:ascii="Faricy New Lt" w:hAnsi="Faricy New Lt" w:cstheme="minorHAnsi"/>
          <w:color w:val="000000"/>
        </w:rPr>
        <w:br/>
      </w:r>
      <w:r w:rsidRPr="003D2655" w:rsidR="00D07DB6">
        <w:rPr>
          <w:rFonts w:ascii="Faricy New Lt" w:hAnsi="Faricy New Lt" w:cstheme="minorHAnsi"/>
          <w:b/>
          <w:bCs/>
          <w:color w:val="000000"/>
          <w:sz w:val="32"/>
          <w:szCs w:val="32"/>
        </w:rPr>
        <w:t xml:space="preserve">Why </w:t>
      </w:r>
      <w:r w:rsidRPr="003D2655" w:rsidR="00D962B3">
        <w:rPr>
          <w:rFonts w:ascii="Faricy New Lt" w:hAnsi="Faricy New Lt" w:cstheme="minorHAnsi"/>
          <w:b/>
          <w:bCs/>
          <w:color w:val="000000"/>
          <w:sz w:val="32"/>
          <w:szCs w:val="32"/>
        </w:rPr>
        <w:t>Equality, Diversity &amp; Inclusion</w:t>
      </w:r>
      <w:r w:rsidRPr="003D2655" w:rsidR="00D07DB6">
        <w:rPr>
          <w:rFonts w:ascii="Faricy New Lt" w:hAnsi="Faricy New Lt" w:cstheme="minorHAnsi"/>
          <w:b/>
          <w:bCs/>
          <w:color w:val="000000"/>
          <w:sz w:val="32"/>
          <w:szCs w:val="32"/>
        </w:rPr>
        <w:t xml:space="preserve"> </w:t>
      </w:r>
      <w:r w:rsidRPr="003D2655" w:rsidR="003329D0">
        <w:rPr>
          <w:rFonts w:ascii="Faricy New Lt" w:hAnsi="Faricy New Lt" w:cstheme="minorHAnsi"/>
          <w:b/>
          <w:bCs/>
          <w:color w:val="000000"/>
          <w:sz w:val="32"/>
          <w:szCs w:val="32"/>
        </w:rPr>
        <w:t>matters to Literature Wales</w:t>
      </w:r>
    </w:p>
    <w:p w:rsidRPr="005A2DD7" w:rsidR="00D07DB6" w:rsidP="00D07DB6" w:rsidRDefault="00D07DB6" w14:paraId="5C0B6ED0" w14:textId="77777777">
      <w:pPr>
        <w:pStyle w:val="NormalWeb"/>
        <w:spacing w:before="0" w:beforeAutospacing="0" w:after="0" w:afterAutospacing="0"/>
        <w:jc w:val="both"/>
        <w:rPr>
          <w:rFonts w:ascii="Faricy New Lt" w:hAnsi="Faricy New Lt" w:cstheme="minorHAnsi"/>
          <w:b/>
          <w:bCs/>
          <w:color w:val="000000"/>
        </w:rPr>
      </w:pPr>
    </w:p>
    <w:p w:rsidRPr="005A2DD7" w:rsidR="00064D41" w:rsidP="338A1116" w:rsidRDefault="00064D41" w14:paraId="384B1C74" w14:textId="1962647D">
      <w:pPr>
        <w:spacing w:line="276" w:lineRule="auto"/>
        <w:jc w:val="both"/>
        <w:rPr>
          <w:rFonts w:ascii="Faricy New Lt" w:hAnsi="Faricy New Lt" w:cs="Calibri" w:cstheme="minorAscii"/>
        </w:rPr>
      </w:pPr>
      <w:r w:rsidRPr="338A1116" w:rsidR="7A14D3DD">
        <w:rPr>
          <w:rFonts w:ascii="Faricy New Lt" w:hAnsi="Faricy New Lt" w:cs="Calibri" w:cstheme="minorAscii"/>
        </w:rPr>
        <w:t xml:space="preserve">Based on our understanding of the power of literature to empower, improve, and brighten lives, and the need to focus our activities where they have the greatest impact, we have </w:t>
      </w:r>
      <w:r w:rsidRPr="338A1116" w:rsidR="7A14D3DD">
        <w:rPr>
          <w:rFonts w:ascii="Faricy New Lt" w:hAnsi="Faricy New Lt" w:cs="Calibri" w:cstheme="minorAscii"/>
        </w:rPr>
        <w:t>identified</w:t>
      </w:r>
      <w:r w:rsidRPr="338A1116" w:rsidR="7A14D3DD">
        <w:rPr>
          <w:rFonts w:ascii="Faricy New Lt" w:hAnsi="Faricy New Lt" w:cs="Calibri" w:cstheme="minorAscii"/>
        </w:rPr>
        <w:t xml:space="preserve"> </w:t>
      </w:r>
      <w:r w:rsidRPr="338A1116" w:rsidR="7A14D3DD">
        <w:rPr>
          <w:rFonts w:ascii="Faricy New Lt" w:hAnsi="Faricy New Lt" w:cs="Calibri" w:cstheme="minorAscii"/>
          <w:b w:val="1"/>
          <w:bCs w:val="1"/>
        </w:rPr>
        <w:t xml:space="preserve">Representation and Equality </w:t>
      </w:r>
      <w:r w:rsidRPr="338A1116" w:rsidR="7A14D3DD">
        <w:rPr>
          <w:rFonts w:ascii="Faricy New Lt" w:hAnsi="Faricy New Lt" w:cs="Calibri" w:cstheme="minorAscii"/>
        </w:rPr>
        <w:t>as one of our three strategic priorities as an organisation in 2022-</w:t>
      </w:r>
      <w:r w:rsidRPr="338A1116" w:rsidR="21D2DB9A">
        <w:rPr>
          <w:rFonts w:ascii="Faricy New Lt" w:hAnsi="Faricy New Lt" w:cs="Calibri" w:cstheme="minorAscii"/>
        </w:rPr>
        <w:t>2</w:t>
      </w:r>
      <w:r w:rsidRPr="338A1116" w:rsidR="21D2DB9A">
        <w:rPr>
          <w:rFonts w:ascii="Faricy New Lt" w:hAnsi="Faricy New Lt" w:cs="Calibri" w:cstheme="minorAscii"/>
        </w:rPr>
        <w:t>7</w:t>
      </w:r>
      <w:r w:rsidRPr="338A1116" w:rsidR="7A14D3DD">
        <w:rPr>
          <w:rFonts w:ascii="Faricy New Lt" w:hAnsi="Faricy New Lt" w:cs="Calibri" w:cstheme="minorAscii"/>
        </w:rPr>
        <w:t xml:space="preserve">. We will continue to focus our work for people who are under-represented and who have experienced racism, ableism, and discrimination. We </w:t>
      </w:r>
      <w:r w:rsidRPr="338A1116" w:rsidR="7A14D3DD">
        <w:rPr>
          <w:rFonts w:ascii="Faricy New Lt" w:hAnsi="Faricy New Lt"/>
        </w:rPr>
        <w:t>aim to shape a sector that supports equal access for all by addressing historical and structural inequalities and platforming diverse voices.</w:t>
      </w:r>
      <w:r w:rsidRPr="338A1116" w:rsidR="7A14D3DD">
        <w:rPr>
          <w:rFonts w:ascii="Faricy New Lt" w:hAnsi="Faricy New Lt" w:cs="Calibri" w:cstheme="minorAscii"/>
        </w:rPr>
        <w:t xml:space="preserve"> </w:t>
      </w:r>
    </w:p>
    <w:p w:rsidR="00D07DB6" w:rsidP="00D07DB6" w:rsidRDefault="00D07DB6" w14:paraId="3DA6FBA0" w14:textId="77777777">
      <w:pPr>
        <w:pStyle w:val="NoSpacing"/>
        <w:spacing w:line="276" w:lineRule="auto"/>
        <w:jc w:val="both"/>
        <w:rPr>
          <w:rFonts w:ascii="Faricy New Lt" w:hAnsi="Faricy New Lt" w:cstheme="minorHAnsi"/>
        </w:rPr>
      </w:pPr>
      <w:r w:rsidRPr="005A2DD7">
        <w:rPr>
          <w:rFonts w:ascii="Faricy New Lt" w:hAnsi="Faricy New Lt" w:cstheme="minorHAnsi"/>
        </w:rPr>
        <w:t>Literature is deeply rooted in the notion of freedom of expression. However, true freedom requires equality of opportunity and fair representation.</w:t>
      </w:r>
      <w:r w:rsidRPr="005A2DD7">
        <w:rPr>
          <w:rFonts w:ascii="Faricy New Lt" w:hAnsi="Faricy New Lt"/>
        </w:rPr>
        <w:t xml:space="preserve"> </w:t>
      </w:r>
      <w:r w:rsidRPr="005A2DD7">
        <w:rPr>
          <w:rFonts w:ascii="Faricy New Lt" w:hAnsi="Faricy New Lt" w:cstheme="minorHAnsi"/>
        </w:rPr>
        <w:t xml:space="preserve">We know that the sector still presents a range of barriers which prevent writers, readers and audiences accessing literature. Research has highlighted a strong socio-economic gradient across arts participation in the UK to evidence that </w:t>
      </w:r>
      <w:hyperlink w:history="1" r:id="rId11">
        <w:r w:rsidRPr="005A2DD7">
          <w:rPr>
            <w:rStyle w:val="Hyperlink"/>
            <w:rFonts w:ascii="Faricy New Lt" w:hAnsi="Faricy New Lt" w:cstheme="minorHAnsi"/>
            <w:color w:val="auto"/>
          </w:rPr>
          <w:t>disadvantaged individuals are less likely to engage</w:t>
        </w:r>
      </w:hyperlink>
      <w:r w:rsidRPr="005A2DD7">
        <w:rPr>
          <w:rFonts w:ascii="Faricy New Lt" w:hAnsi="Faricy New Lt" w:cstheme="minorHAnsi"/>
        </w:rPr>
        <w:t xml:space="preserve"> with cultural activities, with more than double of the proportion of individuals from higher socio-economic groups took part in creative writing compared to those living in a low income household.</w:t>
      </w:r>
    </w:p>
    <w:p w:rsidR="00247D5A" w:rsidP="00D07DB6" w:rsidRDefault="00247D5A" w14:paraId="01BE8330" w14:textId="77777777">
      <w:pPr>
        <w:pStyle w:val="NoSpacing"/>
        <w:spacing w:line="276" w:lineRule="auto"/>
        <w:jc w:val="both"/>
        <w:rPr>
          <w:rFonts w:ascii="Faricy New Lt" w:hAnsi="Faricy New Lt" w:cstheme="minorHAnsi"/>
        </w:rPr>
      </w:pPr>
    </w:p>
    <w:p w:rsidRPr="00851CE0" w:rsidR="00247D5A" w:rsidP="00247D5A" w:rsidRDefault="00247D5A" w14:paraId="6A3349C7" w14:textId="5A711FAE">
      <w:pPr>
        <w:jc w:val="both"/>
        <w:rPr>
          <w:rFonts w:ascii="Faricy New Lt" w:hAnsi="Faricy New Lt" w:cstheme="minorHAnsi"/>
          <w:color w:val="0070C0"/>
        </w:rPr>
      </w:pPr>
      <w:r w:rsidRPr="005A2DD7">
        <w:rPr>
          <w:rFonts w:ascii="Faricy New Lt" w:hAnsi="Faricy New Lt" w:cstheme="minorHAnsi"/>
        </w:rPr>
        <w:t xml:space="preserve">Literature can generate many outcomes related to well-being, including increased ability to empathise, reduced loneliness and higher levels of self-awareness, sense of identity and self-worth. The groups that we prioritise within our activity are most likely to face multiple barriers of social mobility, educational </w:t>
      </w:r>
      <w:proofErr w:type="gramStart"/>
      <w:r w:rsidRPr="005A2DD7">
        <w:rPr>
          <w:rFonts w:ascii="Faricy New Lt" w:hAnsi="Faricy New Lt" w:cstheme="minorHAnsi"/>
        </w:rPr>
        <w:t>success</w:t>
      </w:r>
      <w:proofErr w:type="gramEnd"/>
      <w:r w:rsidRPr="005A2DD7">
        <w:rPr>
          <w:rFonts w:ascii="Faricy New Lt" w:hAnsi="Faricy New Lt" w:cstheme="minorHAnsi"/>
        </w:rPr>
        <w:t xml:space="preserve"> and good mental and physical health. In 202</w:t>
      </w:r>
      <w:r>
        <w:rPr>
          <w:rFonts w:ascii="Faricy New Lt" w:hAnsi="Faricy New Lt" w:cstheme="minorHAnsi"/>
        </w:rPr>
        <w:t>2</w:t>
      </w:r>
      <w:r w:rsidRPr="005A2DD7">
        <w:rPr>
          <w:rFonts w:ascii="Faricy New Lt" w:hAnsi="Faricy New Lt" w:cstheme="minorHAnsi"/>
        </w:rPr>
        <w:t xml:space="preserve">, Wales presented the </w:t>
      </w:r>
      <w:hyperlink w:history="1" r:id="rId12">
        <w:r w:rsidRPr="00972CD7">
          <w:rPr>
            <w:rStyle w:val="Hyperlink"/>
            <w:rFonts w:ascii="Faricy New Lt" w:hAnsi="Faricy New Lt" w:cstheme="minorHAnsi"/>
          </w:rPr>
          <w:t>UK’s highest poverty rates (23%).</w:t>
        </w:r>
      </w:hyperlink>
      <w:r w:rsidRPr="005A2DD7">
        <w:rPr>
          <w:rFonts w:ascii="Faricy New Lt" w:hAnsi="Faricy New Lt" w:cstheme="minorHAnsi"/>
        </w:rPr>
        <w:t xml:space="preserve"> Statistics also highlight significant disparities in unemployment rates for </w:t>
      </w:r>
      <w:hyperlink r:id="rId13">
        <w:r w:rsidRPr="00851CE0">
          <w:rPr>
            <w:rStyle w:val="Hyperlink"/>
            <w:rFonts w:ascii="Faricy New Lt" w:hAnsi="Faricy New Lt" w:cstheme="minorHAnsi"/>
            <w:color w:val="0070C0"/>
          </w:rPr>
          <w:t>people of colour</w:t>
        </w:r>
      </w:hyperlink>
      <w:r w:rsidRPr="005A2DD7">
        <w:rPr>
          <w:rFonts w:ascii="Faricy New Lt" w:hAnsi="Faricy New Lt" w:cstheme="minorHAnsi"/>
        </w:rPr>
        <w:t xml:space="preserve"> and </w:t>
      </w:r>
      <w:hyperlink w:anchor=":~:text=For%20the%20year%20ending%20September%202020%20the%20employment,for%20men%20%2828.9%20pp%20compared%20with%2035.4%20pp%29." r:id="rId14">
        <w:r w:rsidRPr="00851CE0">
          <w:rPr>
            <w:rStyle w:val="Hyperlink"/>
            <w:rFonts w:ascii="Faricy New Lt" w:hAnsi="Faricy New Lt" w:cstheme="minorHAnsi"/>
            <w:color w:val="0070C0"/>
          </w:rPr>
          <w:t>people living with a mental or physical disability or illness</w:t>
        </w:r>
      </w:hyperlink>
      <w:r w:rsidRPr="00851CE0">
        <w:rPr>
          <w:rFonts w:ascii="Faricy New Lt" w:hAnsi="Faricy New Lt" w:cstheme="minorHAnsi"/>
          <w:color w:val="0070C0"/>
        </w:rPr>
        <w:t xml:space="preserve">. </w:t>
      </w:r>
    </w:p>
    <w:p w:rsidRPr="005A2DD7" w:rsidR="00D07DB6" w:rsidP="00D07DB6" w:rsidRDefault="00D07DB6" w14:paraId="4A100FB4" w14:textId="77777777">
      <w:pPr>
        <w:pStyle w:val="NoSpacing"/>
        <w:spacing w:line="276" w:lineRule="auto"/>
        <w:jc w:val="both"/>
        <w:rPr>
          <w:rFonts w:ascii="Faricy New Lt" w:hAnsi="Faricy New Lt" w:cstheme="minorHAnsi"/>
        </w:rPr>
      </w:pPr>
    </w:p>
    <w:p w:rsidR="00D07DB6" w:rsidP="00D07DB6" w:rsidRDefault="00247D5A" w14:paraId="12A28D39" w14:textId="18B778B7">
      <w:pPr>
        <w:pStyle w:val="NoSpacing"/>
        <w:spacing w:line="276" w:lineRule="auto"/>
        <w:jc w:val="both"/>
        <w:rPr>
          <w:rFonts w:ascii="Faricy New Lt" w:hAnsi="Faricy New Lt" w:cstheme="minorHAnsi"/>
        </w:rPr>
      </w:pPr>
      <w:r>
        <w:rPr>
          <w:rFonts w:ascii="Faricy New Lt" w:hAnsi="Faricy New Lt" w:cstheme="minorHAnsi"/>
        </w:rPr>
        <w:t>I</w:t>
      </w:r>
      <w:r w:rsidRPr="005A2DD7" w:rsidR="00D07DB6">
        <w:rPr>
          <w:rFonts w:ascii="Faricy New Lt" w:hAnsi="Faricy New Lt" w:cstheme="minorHAnsi"/>
        </w:rPr>
        <w:t xml:space="preserve">n addition, the COVID-19 pandemic has had a disproportionate effect on these groups within the sector. A survey delivered as part of the </w:t>
      </w:r>
      <w:hyperlink r:id="rId15">
        <w:r w:rsidRPr="00851CE0" w:rsidR="00D07DB6">
          <w:rPr>
            <w:rStyle w:val="Hyperlink"/>
            <w:rFonts w:ascii="Faricy New Lt" w:hAnsi="Faricy New Lt" w:cstheme="minorHAnsi"/>
            <w:color w:val="0070C0"/>
          </w:rPr>
          <w:t>#WeShallNotBeRemoved</w:t>
        </w:r>
      </w:hyperlink>
      <w:r w:rsidRPr="005A2DD7" w:rsidR="00D07DB6">
        <w:rPr>
          <w:rFonts w:ascii="Faricy New Lt" w:hAnsi="Faricy New Lt" w:cstheme="minorHAnsi"/>
        </w:rPr>
        <w:t xml:space="preserve"> survey found that 83% of respondents expressed concern about the provision of access for disabled audiences and participants through the reopening of the sector. We fully endorse the </w:t>
      </w:r>
      <w:hyperlink w:history="1" r:id="rId16">
        <w:r w:rsidRPr="00851CE0" w:rsidR="00D07DB6">
          <w:rPr>
            <w:rStyle w:val="Hyperlink"/>
            <w:rFonts w:ascii="Faricy New Lt" w:hAnsi="Faricy New Lt" w:cstheme="minorHAnsi"/>
            <w:color w:val="0070C0"/>
          </w:rPr>
          <w:t>vision outlined by Disability Arts Cymru</w:t>
        </w:r>
      </w:hyperlink>
      <w:r w:rsidRPr="005A2DD7" w:rsidR="00D07DB6">
        <w:rPr>
          <w:rFonts w:ascii="Faricy New Lt" w:hAnsi="Faricy New Lt" w:cstheme="minorHAnsi"/>
        </w:rPr>
        <w:t>, and strive for a literature that is inclusive of disabled and D/deaf people.</w:t>
      </w:r>
      <w:r w:rsidR="001A7B44">
        <w:rPr>
          <w:rFonts w:ascii="Faricy New Lt" w:hAnsi="Faricy New Lt" w:cstheme="minorHAnsi"/>
        </w:rPr>
        <w:t xml:space="preserve"> </w:t>
      </w:r>
      <w:r w:rsidRPr="005A2DD7" w:rsidR="00D07DB6">
        <w:rPr>
          <w:rFonts w:ascii="Faricy New Lt" w:hAnsi="Faricy New Lt" w:cstheme="minorHAnsi"/>
        </w:rPr>
        <w:t>The pandemic has also further revealed inequalities within the workforce of the cultural sectors, with</w:t>
      </w:r>
      <w:r w:rsidR="00152E18">
        <w:rPr>
          <w:rFonts w:ascii="Faricy New Lt" w:hAnsi="Faricy New Lt" w:cstheme="minorHAnsi"/>
        </w:rPr>
        <w:t xml:space="preserve"> </w:t>
      </w:r>
      <w:r w:rsidRPr="005A2DD7" w:rsidR="00D07DB6">
        <w:rPr>
          <w:rFonts w:ascii="Faricy New Lt" w:hAnsi="Faricy New Lt" w:cstheme="minorHAnsi"/>
        </w:rPr>
        <w:t xml:space="preserve">those </w:t>
      </w:r>
      <w:r w:rsidRPr="00851CE0" w:rsidR="00D07DB6">
        <w:rPr>
          <w:rFonts w:ascii="Faricy New Lt" w:hAnsi="Faricy New Lt" w:cstheme="minorHAnsi"/>
          <w:color w:val="0070C0"/>
        </w:rPr>
        <w:t xml:space="preserve">on </w:t>
      </w:r>
      <w:hyperlink r:id="rId17">
        <w:r w:rsidRPr="00851CE0" w:rsidR="00D07DB6">
          <w:rPr>
            <w:rStyle w:val="Hyperlink"/>
            <w:rFonts w:ascii="Faricy New Lt" w:hAnsi="Faricy New Lt" w:cstheme="minorHAnsi"/>
            <w:color w:val="0070C0"/>
          </w:rPr>
          <w:t>low-incomes</w:t>
        </w:r>
      </w:hyperlink>
      <w:r w:rsidRPr="005A2DD7" w:rsidR="00D07DB6">
        <w:rPr>
          <w:rFonts w:ascii="Faricy New Lt" w:hAnsi="Faricy New Lt" w:cstheme="minorHAnsi"/>
        </w:rPr>
        <w:t xml:space="preserve"> and/or from a </w:t>
      </w:r>
      <w:hyperlink r:id="rId18">
        <w:r w:rsidRPr="00851CE0" w:rsidR="00D07DB6">
          <w:rPr>
            <w:rStyle w:val="Hyperlink"/>
            <w:rFonts w:ascii="Faricy New Lt" w:hAnsi="Faricy New Lt" w:cstheme="minorHAnsi"/>
            <w:color w:val="0070C0"/>
          </w:rPr>
          <w:t>lower socio-economic backgrounds face barriers to accessing employment opportunities within the secto</w:t>
        </w:r>
        <w:r w:rsidRPr="005A2DD7" w:rsidR="00D07DB6">
          <w:rPr>
            <w:rStyle w:val="Hyperlink"/>
            <w:rFonts w:ascii="Faricy New Lt" w:hAnsi="Faricy New Lt" w:cstheme="minorHAnsi"/>
            <w:color w:val="auto"/>
          </w:rPr>
          <w:t>r</w:t>
        </w:r>
      </w:hyperlink>
      <w:r w:rsidRPr="005A2DD7" w:rsidR="00D07DB6">
        <w:rPr>
          <w:rFonts w:ascii="Faricy New Lt" w:hAnsi="Faricy New Lt" w:cstheme="minorHAnsi"/>
        </w:rPr>
        <w:t>, and people of colour or people with disabilities often face levels of over-representation in constituencies of socio-economic disadvantage.</w:t>
      </w:r>
      <w:r w:rsidR="00851CE0">
        <w:rPr>
          <w:rFonts w:ascii="Faricy New Lt" w:hAnsi="Faricy New Lt" w:cstheme="minorHAnsi"/>
        </w:rPr>
        <w:br/>
      </w:r>
    </w:p>
    <w:p w:rsidRPr="005A2DD7" w:rsidR="00D07DB6" w:rsidP="00D07DB6" w:rsidRDefault="00D07DB6" w14:paraId="7F2685C4" w14:textId="00B61137">
      <w:pPr>
        <w:pBdr>
          <w:left w:val="single" w:color="7B7992" w:sz="12" w:space="4"/>
          <w:right w:val="single" w:color="7B7992" w:sz="12" w:space="4"/>
        </w:pBdr>
        <w:shd w:val="clear" w:color="auto" w:fill="FFFFFF" w:themeFill="background1"/>
        <w:ind w:right="454"/>
        <w:jc w:val="both"/>
        <w:rPr>
          <w:rFonts w:ascii="Faricy New Lt" w:hAnsi="Faricy New Lt" w:cstheme="minorHAnsi"/>
          <w:color w:val="7B7992"/>
        </w:rPr>
      </w:pPr>
      <w:r w:rsidRPr="005A2DD7">
        <w:rPr>
          <w:rFonts w:ascii="Faricy New Lt" w:hAnsi="Faricy New Lt" w:cstheme="minorHAnsi"/>
          <w:b/>
          <w:bCs/>
          <w:color w:val="7B7992"/>
        </w:rPr>
        <w:t>100%</w:t>
      </w:r>
      <w:r w:rsidRPr="005A2DD7">
        <w:rPr>
          <w:rFonts w:ascii="Faricy New Lt" w:hAnsi="Faricy New Lt" w:cstheme="minorHAnsi"/>
          <w:color w:val="7B7992"/>
        </w:rPr>
        <w:t xml:space="preserve"> of Literature Wales’ </w:t>
      </w:r>
      <w:r w:rsidR="00305D85">
        <w:rPr>
          <w:rFonts w:ascii="Faricy New Lt" w:hAnsi="Faricy New Lt" w:cstheme="minorHAnsi"/>
          <w:color w:val="7B7992"/>
        </w:rPr>
        <w:t>Representing Wales 202</w:t>
      </w:r>
      <w:r w:rsidR="008C2806">
        <w:rPr>
          <w:rFonts w:ascii="Faricy New Lt" w:hAnsi="Faricy New Lt" w:cstheme="minorHAnsi"/>
          <w:color w:val="7B7992"/>
        </w:rPr>
        <w:t>1</w:t>
      </w:r>
      <w:r w:rsidR="00305D85">
        <w:rPr>
          <w:rFonts w:ascii="Faricy New Lt" w:hAnsi="Faricy New Lt" w:cstheme="minorHAnsi"/>
          <w:color w:val="7B7992"/>
        </w:rPr>
        <w:t xml:space="preserve"> </w:t>
      </w:r>
      <w:r w:rsidR="009D3275">
        <w:rPr>
          <w:rFonts w:ascii="Faricy New Lt" w:hAnsi="Faricy New Lt" w:cstheme="minorHAnsi"/>
          <w:color w:val="7B7992"/>
        </w:rPr>
        <w:t xml:space="preserve">cohort of writers of colour </w:t>
      </w:r>
      <w:r w:rsidRPr="005A2DD7">
        <w:rPr>
          <w:rFonts w:ascii="Faricy New Lt" w:hAnsi="Faricy New Lt" w:cstheme="minorHAnsi"/>
          <w:color w:val="7B7992"/>
        </w:rPr>
        <w:t>indicated that they saw challenges in pursuing a career as writer/artist in Wales.</w:t>
      </w:r>
    </w:p>
    <w:p w:rsidRPr="005A2DD7" w:rsidR="00D07DB6" w:rsidP="00D07DB6" w:rsidRDefault="00851CE0" w14:paraId="03E6A82B" w14:textId="6A377CE2">
      <w:pPr>
        <w:jc w:val="both"/>
        <w:rPr>
          <w:rFonts w:ascii="Faricy New Lt" w:hAnsi="Faricy New Lt" w:cstheme="minorHAnsi"/>
        </w:rPr>
      </w:pPr>
      <w:r>
        <w:rPr>
          <w:rFonts w:ascii="Faricy New Lt" w:hAnsi="Faricy New Lt" w:cstheme="minorHAnsi"/>
        </w:rPr>
        <w:br/>
      </w:r>
      <w:r w:rsidRPr="005A2DD7" w:rsidR="00D07DB6">
        <w:rPr>
          <w:rFonts w:ascii="Faricy New Lt" w:hAnsi="Faricy New Lt" w:cstheme="minorHAnsi"/>
        </w:rPr>
        <w:t xml:space="preserve">Our commitment to increasing Representation &amp; Equality within the sector is a priority for Literature Wales and 90% of respondents who took part in our Stakeholder Survey 2020 said that our work in this area was making a difference to Wales’ Literary Culture. One respondent said: </w:t>
      </w:r>
    </w:p>
    <w:p w:rsidRPr="005A2DD7" w:rsidR="00D07DB6" w:rsidP="00D07DB6" w:rsidRDefault="00D07DB6" w14:paraId="42CE25C1" w14:textId="77777777">
      <w:pPr>
        <w:pBdr>
          <w:left w:val="single" w:color="7B7992" w:sz="12" w:space="4"/>
          <w:right w:val="single" w:color="7B7992" w:sz="12" w:space="4"/>
        </w:pBdr>
        <w:shd w:val="clear" w:color="auto" w:fill="FFFFFF" w:themeFill="background1"/>
        <w:ind w:right="454"/>
        <w:jc w:val="both"/>
        <w:rPr>
          <w:rFonts w:ascii="Faricy New Lt" w:hAnsi="Faricy New Lt" w:cstheme="minorHAnsi"/>
          <w:color w:val="7B7992"/>
        </w:rPr>
      </w:pPr>
      <w:r w:rsidRPr="005A2DD7">
        <w:rPr>
          <w:rFonts w:ascii="Faricy New Lt" w:hAnsi="Faricy New Lt" w:cstheme="minorHAnsi"/>
          <w:color w:val="7B7992"/>
        </w:rPr>
        <w:t xml:space="preserve">“[I’ve noticed] a huge shift in many projects and initiatives to reach, nurture and celebrate writers and participants from a range of diverse </w:t>
      </w:r>
      <w:proofErr w:type="gramStart"/>
      <w:r w:rsidRPr="005A2DD7">
        <w:rPr>
          <w:rFonts w:ascii="Faricy New Lt" w:hAnsi="Faricy New Lt" w:cstheme="minorHAnsi"/>
          <w:color w:val="7B7992"/>
        </w:rPr>
        <w:t>backgrounds”</w:t>
      </w:r>
      <w:proofErr w:type="gramEnd"/>
    </w:p>
    <w:p w:rsidRPr="005A2DD7" w:rsidR="007B714B" w:rsidP="00E6181A" w:rsidRDefault="00D07DB6" w14:paraId="47F17EC0" w14:textId="13868027">
      <w:pPr>
        <w:jc w:val="both"/>
        <w:rPr>
          <w:rFonts w:ascii="Faricy New Lt" w:hAnsi="Faricy New Lt" w:cstheme="minorHAnsi"/>
          <w:b/>
          <w:bCs/>
          <w:sz w:val="26"/>
          <w:szCs w:val="26"/>
        </w:rPr>
      </w:pPr>
      <w:r w:rsidRPr="005A2DD7">
        <w:rPr>
          <w:rFonts w:ascii="Faricy New Lt" w:hAnsi="Faricy New Lt" w:cstheme="minorHAnsi"/>
        </w:rPr>
        <w:t xml:space="preserve">Through partnership working, research and perseverance, we will continue to listen and learn about important methods that we can adopt to further influence a sector that must change to deliver the best service for the people of Wales. </w:t>
      </w:r>
      <w:r w:rsidRPr="005A2DD7" w:rsidR="007B714B">
        <w:rPr>
          <w:rFonts w:ascii="Faricy New Lt" w:hAnsi="Faricy New Lt" w:cstheme="minorHAnsi"/>
          <w:b/>
          <w:bCs/>
          <w:sz w:val="26"/>
          <w:szCs w:val="26"/>
        </w:rPr>
        <w:br w:type="page"/>
      </w:r>
    </w:p>
    <w:p w:rsidRPr="00CB2C9F" w:rsidR="001F66A4" w:rsidP="00D07DB6" w:rsidRDefault="001F66A4" w14:paraId="1562D569" w14:textId="76983335">
      <w:pPr>
        <w:jc w:val="both"/>
        <w:rPr>
          <w:rFonts w:ascii="Faricy New Lt" w:hAnsi="Faricy New Lt" w:cstheme="minorHAnsi"/>
          <w:b/>
          <w:bCs/>
          <w:sz w:val="32"/>
          <w:szCs w:val="32"/>
        </w:rPr>
      </w:pPr>
      <w:r w:rsidRPr="00CB2C9F">
        <w:rPr>
          <w:rFonts w:ascii="Faricy New Lt" w:hAnsi="Faricy New Lt" w:cstheme="minorHAnsi"/>
          <w:b/>
          <w:bCs/>
          <w:sz w:val="32"/>
          <w:szCs w:val="32"/>
        </w:rPr>
        <w:t xml:space="preserve">Equality, </w:t>
      </w:r>
      <w:proofErr w:type="gramStart"/>
      <w:r w:rsidRPr="00CB2C9F">
        <w:rPr>
          <w:rFonts w:ascii="Faricy New Lt" w:hAnsi="Faricy New Lt" w:cstheme="minorHAnsi"/>
          <w:b/>
          <w:bCs/>
          <w:sz w:val="32"/>
          <w:szCs w:val="32"/>
        </w:rPr>
        <w:t>Diversity</w:t>
      </w:r>
      <w:proofErr w:type="gramEnd"/>
      <w:r w:rsidRPr="00CB2C9F">
        <w:rPr>
          <w:rFonts w:ascii="Faricy New Lt" w:hAnsi="Faricy New Lt" w:cstheme="minorHAnsi"/>
          <w:b/>
          <w:bCs/>
          <w:sz w:val="32"/>
          <w:szCs w:val="32"/>
        </w:rPr>
        <w:t xml:space="preserve"> and Inclusion Action at Literature Wales</w:t>
      </w:r>
    </w:p>
    <w:p w:rsidRPr="005A2DD7" w:rsidR="00F40385" w:rsidP="338A1116" w:rsidRDefault="00F40385" w14:paraId="0F0F21B2" w14:textId="1CD8238F">
      <w:pPr>
        <w:pStyle w:val="NormalWeb"/>
        <w:spacing w:before="0" w:beforeAutospacing="off" w:after="0" w:afterAutospacing="off" w:line="276" w:lineRule="auto"/>
        <w:jc w:val="both"/>
        <w:rPr>
          <w:rFonts w:ascii="Faricy New Lt" w:hAnsi="Faricy New Lt"/>
          <w:sz w:val="22"/>
          <w:szCs w:val="22"/>
        </w:rPr>
      </w:pPr>
      <w:r w:rsidRPr="338A1116" w:rsidR="3636ED5C">
        <w:rPr>
          <w:rFonts w:ascii="Faricy New Lt" w:hAnsi="Faricy New Lt"/>
          <w:sz w:val="22"/>
          <w:szCs w:val="22"/>
        </w:rPr>
        <w:t xml:space="preserve">Literature Wales has started on the path </w:t>
      </w:r>
      <w:r w:rsidRPr="338A1116" w:rsidR="00B2DDA5">
        <w:rPr>
          <w:rFonts w:ascii="Faricy New Lt" w:hAnsi="Faricy New Lt"/>
          <w:sz w:val="22"/>
          <w:szCs w:val="22"/>
        </w:rPr>
        <w:t xml:space="preserve">to enabling a literary sector that is </w:t>
      </w:r>
      <w:r w:rsidRPr="338A1116" w:rsidR="28807722">
        <w:rPr>
          <w:rFonts w:ascii="Faricy New Lt" w:hAnsi="Faricy New Lt"/>
          <w:sz w:val="22"/>
          <w:szCs w:val="22"/>
        </w:rPr>
        <w:t>representative and accessible for everyone in Wales. However, we are aware there is much more work to be done.</w:t>
      </w:r>
      <w:r w:rsidRPr="338A1116" w:rsidR="29BA3991">
        <w:rPr>
          <w:rFonts w:ascii="Faricy New Lt" w:hAnsi="Faricy New Lt"/>
          <w:sz w:val="22"/>
          <w:szCs w:val="22"/>
        </w:rPr>
        <w:t xml:space="preserve"> </w:t>
      </w:r>
      <w:r w:rsidRPr="338A1116" w:rsidR="28807722">
        <w:rPr>
          <w:rFonts w:ascii="Faricy New Lt" w:hAnsi="Faricy New Lt"/>
          <w:sz w:val="22"/>
          <w:szCs w:val="22"/>
        </w:rPr>
        <w:t xml:space="preserve">Before outlining our specific plans for </w:t>
      </w:r>
      <w:r w:rsidRPr="338A1116" w:rsidR="037FEA11">
        <w:rPr>
          <w:rFonts w:ascii="Faricy New Lt" w:hAnsi="Faricy New Lt"/>
          <w:sz w:val="22"/>
          <w:szCs w:val="22"/>
        </w:rPr>
        <w:t>2</w:t>
      </w:r>
      <w:r w:rsidRPr="338A1116" w:rsidR="037FEA11">
        <w:rPr>
          <w:rFonts w:ascii="Faricy New Lt" w:hAnsi="Faricy New Lt"/>
          <w:sz w:val="22"/>
          <w:szCs w:val="22"/>
        </w:rPr>
        <w:t>3</w:t>
      </w:r>
      <w:r w:rsidRPr="338A1116" w:rsidR="28807722">
        <w:rPr>
          <w:rFonts w:ascii="Faricy New Lt" w:hAnsi="Faricy New Lt"/>
          <w:sz w:val="22"/>
          <w:szCs w:val="22"/>
        </w:rPr>
        <w:t>-</w:t>
      </w:r>
      <w:r w:rsidRPr="338A1116" w:rsidR="037FEA11">
        <w:rPr>
          <w:rFonts w:ascii="Faricy New Lt" w:hAnsi="Faricy New Lt"/>
          <w:sz w:val="22"/>
          <w:szCs w:val="22"/>
        </w:rPr>
        <w:t>2</w:t>
      </w:r>
      <w:r w:rsidRPr="338A1116" w:rsidR="7F83F1F7">
        <w:rPr>
          <w:rFonts w:ascii="Faricy New Lt" w:hAnsi="Faricy New Lt"/>
          <w:sz w:val="22"/>
          <w:szCs w:val="22"/>
        </w:rPr>
        <w:t>7</w:t>
      </w:r>
      <w:r w:rsidRPr="338A1116" w:rsidR="313550AE">
        <w:rPr>
          <w:rFonts w:ascii="Faricy New Lt" w:hAnsi="Faricy New Lt"/>
          <w:sz w:val="22"/>
          <w:szCs w:val="22"/>
        </w:rPr>
        <w:t>, here is a summary of our current position and some recent actions.</w:t>
      </w:r>
      <w:r w:rsidRPr="338A1116" w:rsidR="29BA3991">
        <w:rPr>
          <w:rFonts w:ascii="Faricy New Lt" w:hAnsi="Faricy New Lt"/>
          <w:sz w:val="22"/>
          <w:szCs w:val="22"/>
        </w:rPr>
        <w:t xml:space="preserve"> </w:t>
      </w:r>
      <w:r w:rsidRPr="338A1116" w:rsidR="13CD0A50">
        <w:rPr>
          <w:rFonts w:ascii="Faricy New Lt" w:hAnsi="Faricy New Lt"/>
          <w:sz w:val="22"/>
          <w:szCs w:val="22"/>
        </w:rPr>
        <w:t>Please note, this is indicative rather than exhaustive.</w:t>
      </w:r>
    </w:p>
    <w:p w:rsidRPr="005A2DD7" w:rsidR="00C0029F" w:rsidP="00095880" w:rsidRDefault="00C0029F" w14:paraId="155DC605" w14:textId="77777777">
      <w:pPr>
        <w:pStyle w:val="NormalWeb"/>
        <w:spacing w:before="0" w:beforeAutospacing="0" w:after="0" w:afterAutospacing="0" w:line="276" w:lineRule="auto"/>
        <w:jc w:val="both"/>
        <w:rPr>
          <w:rFonts w:ascii="Faricy New Lt" w:hAnsi="Faricy New Lt"/>
          <w:sz w:val="22"/>
          <w:szCs w:val="22"/>
        </w:rPr>
      </w:pPr>
    </w:p>
    <w:p w:rsidRPr="005A2DD7" w:rsidR="00C0029F" w:rsidP="00095880" w:rsidRDefault="00C0029F" w14:paraId="2C81AD66" w14:textId="22C752F2">
      <w:pPr>
        <w:pStyle w:val="NormalWeb"/>
        <w:spacing w:before="0" w:beforeAutospacing="0" w:after="0" w:afterAutospacing="0" w:line="276" w:lineRule="auto"/>
        <w:jc w:val="both"/>
        <w:rPr>
          <w:rFonts w:ascii="Faricy New Lt" w:hAnsi="Faricy New Lt"/>
          <w:b/>
          <w:bCs/>
          <w:sz w:val="22"/>
          <w:szCs w:val="22"/>
        </w:rPr>
      </w:pPr>
      <w:r w:rsidRPr="005A2DD7">
        <w:rPr>
          <w:rFonts w:ascii="Faricy New Lt" w:hAnsi="Faricy New Lt"/>
          <w:b/>
          <w:bCs/>
          <w:sz w:val="22"/>
          <w:szCs w:val="22"/>
        </w:rPr>
        <w:t>Workforce:</w:t>
      </w:r>
    </w:p>
    <w:p w:rsidRPr="00E34106" w:rsidR="00E34106" w:rsidP="338A1116" w:rsidRDefault="726B69F4" w14:paraId="45625753" w14:textId="685CC163">
      <w:pPr>
        <w:pStyle w:val="NormalWeb"/>
        <w:spacing w:before="0" w:beforeAutospacing="off" w:after="0" w:afterAutospacing="off" w:line="276" w:lineRule="auto"/>
        <w:jc w:val="both"/>
        <w:rPr>
          <w:rFonts w:ascii="Faricy New Lt" w:hAnsi="Faricy New Lt"/>
          <w:sz w:val="22"/>
          <w:szCs w:val="22"/>
        </w:rPr>
      </w:pPr>
      <w:r w:rsidRPr="406B5D91" w:rsidR="6D0FB3C3">
        <w:rPr>
          <w:rFonts w:ascii="Faricy New Lt" w:hAnsi="Faricy New Lt"/>
          <w:sz w:val="22"/>
          <w:szCs w:val="22"/>
        </w:rPr>
        <w:t xml:space="preserve">During the past year, we </w:t>
      </w:r>
      <w:r w:rsidRPr="406B5D91" w:rsidR="0A83A748">
        <w:rPr>
          <w:rFonts w:ascii="Faricy New Lt" w:hAnsi="Faricy New Lt"/>
          <w:sz w:val="22"/>
          <w:szCs w:val="22"/>
        </w:rPr>
        <w:t xml:space="preserve">continued to </w:t>
      </w:r>
      <w:r w:rsidRPr="406B5D91" w:rsidR="6D0FB3C3">
        <w:rPr>
          <w:rFonts w:ascii="Faricy New Lt" w:hAnsi="Faricy New Lt"/>
          <w:sz w:val="22"/>
          <w:szCs w:val="22"/>
        </w:rPr>
        <w:t xml:space="preserve">offer guaranteed interviews for candidates who were from a minority ethnic or low-income background or who lived with a disability or chronic </w:t>
      </w:r>
      <w:r w:rsidRPr="406B5D91" w:rsidR="32511094">
        <w:rPr>
          <w:rFonts w:ascii="Faricy New Lt" w:hAnsi="Faricy New Lt"/>
          <w:sz w:val="22"/>
          <w:szCs w:val="22"/>
        </w:rPr>
        <w:t>illness and</w:t>
      </w:r>
      <w:r w:rsidRPr="406B5D91" w:rsidR="6D0FB3C3">
        <w:rPr>
          <w:rFonts w:ascii="Faricy New Lt" w:hAnsi="Faricy New Lt"/>
          <w:sz w:val="22"/>
          <w:szCs w:val="22"/>
        </w:rPr>
        <w:t xml:space="preserve"> met the basic requirements for the role.</w:t>
      </w:r>
      <w:r w:rsidRPr="406B5D91" w:rsidR="63397BFD">
        <w:rPr>
          <w:rFonts w:ascii="Faricy New Lt" w:hAnsi="Faricy New Lt"/>
          <w:sz w:val="22"/>
          <w:szCs w:val="22"/>
        </w:rPr>
        <w:t xml:space="preserve"> </w:t>
      </w:r>
      <w:r w:rsidRPr="406B5D91" w:rsidR="6D0FB3C3">
        <w:rPr>
          <w:rFonts w:ascii="Faricy New Lt" w:hAnsi="Faricy New Lt"/>
          <w:sz w:val="22"/>
          <w:szCs w:val="22"/>
        </w:rPr>
        <w:t xml:space="preserve">We </w:t>
      </w:r>
      <w:r w:rsidRPr="406B5D91" w:rsidR="08EB330C">
        <w:rPr>
          <w:rFonts w:ascii="Faricy New Lt" w:hAnsi="Faricy New Lt"/>
          <w:sz w:val="22"/>
          <w:szCs w:val="22"/>
        </w:rPr>
        <w:t>contin</w:t>
      </w:r>
      <w:r w:rsidRPr="406B5D91" w:rsidR="51DC680E">
        <w:rPr>
          <w:rFonts w:ascii="Faricy New Lt" w:hAnsi="Faricy New Lt"/>
          <w:sz w:val="22"/>
          <w:szCs w:val="22"/>
        </w:rPr>
        <w:t xml:space="preserve">ue to </w:t>
      </w:r>
      <w:r w:rsidRPr="406B5D91" w:rsidR="6D0FB3C3">
        <w:rPr>
          <w:rFonts w:ascii="Faricy New Lt" w:hAnsi="Faricy New Lt"/>
          <w:sz w:val="22"/>
          <w:szCs w:val="22"/>
        </w:rPr>
        <w:t>learn a lot from t</w:t>
      </w:r>
      <w:r w:rsidRPr="406B5D91" w:rsidR="08EB330C">
        <w:rPr>
          <w:rFonts w:ascii="Faricy New Lt" w:hAnsi="Faricy New Lt"/>
          <w:sz w:val="22"/>
          <w:szCs w:val="22"/>
        </w:rPr>
        <w:t>his</w:t>
      </w:r>
      <w:r w:rsidRPr="406B5D91" w:rsidR="6D0FB3C3">
        <w:rPr>
          <w:rFonts w:ascii="Faricy New Lt" w:hAnsi="Faricy New Lt"/>
          <w:sz w:val="22"/>
          <w:szCs w:val="22"/>
        </w:rPr>
        <w:t xml:space="preserve"> process. </w:t>
      </w:r>
    </w:p>
    <w:p w:rsidRPr="005A2DD7" w:rsidR="00D962DB" w:rsidP="00095880" w:rsidRDefault="00A01EB2" w14:paraId="6E5616D3" w14:textId="4AF1EF75">
      <w:pPr>
        <w:pStyle w:val="NormalWeb"/>
        <w:spacing w:before="0" w:beforeAutospacing="0" w:after="0" w:afterAutospacing="0" w:line="276" w:lineRule="auto"/>
        <w:jc w:val="both"/>
        <w:rPr>
          <w:rFonts w:ascii="Faricy New Lt" w:hAnsi="Faricy New Lt"/>
          <w:b/>
          <w:bCs/>
          <w:sz w:val="22"/>
          <w:szCs w:val="22"/>
        </w:rPr>
      </w:pPr>
      <w:r w:rsidRPr="005A2DD7">
        <w:rPr>
          <w:rFonts w:ascii="Faricy New Lt" w:hAnsi="Faricy New Lt"/>
          <w:b/>
          <w:bCs/>
          <w:sz w:val="22"/>
          <w:szCs w:val="22"/>
        </w:rPr>
        <w:t>Operations:</w:t>
      </w:r>
    </w:p>
    <w:p w:rsidRPr="005A2DD7" w:rsidR="00A01EB2" w:rsidP="00A01EB2" w:rsidRDefault="00A01EB2" w14:paraId="47DEA3C2" w14:textId="77777777">
      <w:pPr>
        <w:spacing w:line="276" w:lineRule="auto"/>
        <w:jc w:val="both"/>
        <w:rPr>
          <w:rFonts w:ascii="Faricy New Lt" w:hAnsi="Faricy New Lt" w:cstheme="minorHAnsi"/>
          <w:lang w:eastAsia="en-GB"/>
        </w:rPr>
      </w:pPr>
      <w:r w:rsidRPr="005A2DD7">
        <w:rPr>
          <w:rFonts w:ascii="Faricy New Lt" w:hAnsi="Faricy New Lt" w:cstheme="minorHAnsi"/>
          <w:lang w:eastAsia="en-GB"/>
        </w:rPr>
        <w:t xml:space="preserve">Our organisation is led by a set of values and principles shared by every member of staff, and they include: </w:t>
      </w:r>
    </w:p>
    <w:p w:rsidRPr="005A2DD7" w:rsidR="00A01EB2" w:rsidP="00A01EB2" w:rsidRDefault="00A01EB2" w14:paraId="433D2364" w14:textId="77777777">
      <w:pPr>
        <w:numPr>
          <w:ilvl w:val="0"/>
          <w:numId w:val="3"/>
        </w:numPr>
        <w:shd w:val="clear" w:color="auto" w:fill="FFFFFF"/>
        <w:spacing w:before="100" w:beforeAutospacing="1" w:after="100" w:afterAutospacing="1" w:line="240" w:lineRule="auto"/>
        <w:rPr>
          <w:rFonts w:ascii="Faricy New Lt" w:hAnsi="Faricy New Lt" w:eastAsia="Times New Roman" w:cstheme="minorHAnsi"/>
          <w:lang w:eastAsia="en-GB"/>
        </w:rPr>
      </w:pPr>
      <w:r w:rsidRPr="005A2DD7">
        <w:rPr>
          <w:rFonts w:ascii="Faricy New Lt" w:hAnsi="Faricy New Lt" w:eastAsia="Times New Roman" w:cstheme="minorHAnsi"/>
          <w:lang w:eastAsia="en-GB"/>
        </w:rPr>
        <w:t>being actively anti-racist</w:t>
      </w:r>
    </w:p>
    <w:p w:rsidRPr="005A2DD7" w:rsidR="00A01EB2" w:rsidP="00A01EB2" w:rsidRDefault="00A01EB2" w14:paraId="1B838BF9" w14:textId="77777777">
      <w:pPr>
        <w:numPr>
          <w:ilvl w:val="0"/>
          <w:numId w:val="3"/>
        </w:numPr>
        <w:shd w:val="clear" w:color="auto" w:fill="FFFFFF"/>
        <w:spacing w:before="100" w:beforeAutospacing="1" w:after="100" w:afterAutospacing="1" w:line="240" w:lineRule="auto"/>
        <w:rPr>
          <w:rFonts w:ascii="Faricy New Lt" w:hAnsi="Faricy New Lt" w:eastAsia="Times New Roman" w:cstheme="minorHAnsi"/>
          <w:lang w:eastAsia="en-GB"/>
        </w:rPr>
      </w:pPr>
      <w:r w:rsidRPr="005A2DD7">
        <w:rPr>
          <w:rFonts w:ascii="Faricy New Lt" w:hAnsi="Faricy New Lt" w:eastAsia="Times New Roman" w:cstheme="minorHAnsi"/>
          <w:lang w:eastAsia="en-GB"/>
        </w:rPr>
        <w:t>supporting under-represented groups and communities</w:t>
      </w:r>
    </w:p>
    <w:p w:rsidRPr="005A2DD7" w:rsidR="00A01EB2" w:rsidP="00A01EB2" w:rsidRDefault="00A01EB2" w14:paraId="209D7E5D" w14:textId="77777777">
      <w:pPr>
        <w:numPr>
          <w:ilvl w:val="0"/>
          <w:numId w:val="3"/>
        </w:numPr>
        <w:shd w:val="clear" w:color="auto" w:fill="FFFFFF"/>
        <w:spacing w:before="100" w:beforeAutospacing="1" w:after="100" w:afterAutospacing="1" w:line="240" w:lineRule="auto"/>
        <w:rPr>
          <w:rFonts w:ascii="Faricy New Lt" w:hAnsi="Faricy New Lt" w:eastAsia="Times New Roman" w:cstheme="minorHAnsi"/>
          <w:lang w:eastAsia="en-GB"/>
        </w:rPr>
      </w:pPr>
      <w:r w:rsidRPr="005A2DD7">
        <w:rPr>
          <w:rFonts w:ascii="Faricy New Lt" w:hAnsi="Faricy New Lt" w:eastAsia="Times New Roman" w:cstheme="minorHAnsi"/>
          <w:lang w:eastAsia="en-GB"/>
        </w:rPr>
        <w:t>respecting the Welsh language</w:t>
      </w:r>
    </w:p>
    <w:p w:rsidRPr="005A2DD7" w:rsidR="00A01EB2" w:rsidP="00A01EB2" w:rsidRDefault="00A01EB2" w14:paraId="55058462" w14:textId="77777777">
      <w:pPr>
        <w:numPr>
          <w:ilvl w:val="0"/>
          <w:numId w:val="3"/>
        </w:numPr>
        <w:shd w:val="clear" w:color="auto" w:fill="FFFFFF"/>
        <w:spacing w:before="100" w:beforeAutospacing="1" w:after="100" w:afterAutospacing="1" w:line="240" w:lineRule="auto"/>
        <w:rPr>
          <w:rFonts w:ascii="Faricy New Lt" w:hAnsi="Faricy New Lt" w:eastAsia="Times New Roman" w:cstheme="minorHAnsi"/>
          <w:lang w:eastAsia="en-GB"/>
        </w:rPr>
      </w:pPr>
      <w:r w:rsidRPr="005A2DD7">
        <w:rPr>
          <w:rFonts w:ascii="Faricy New Lt" w:hAnsi="Faricy New Lt" w:eastAsia="Times New Roman" w:cstheme="minorHAnsi"/>
          <w:lang w:eastAsia="en-GB"/>
        </w:rPr>
        <w:t>and promoting inclusivity and accessibility.</w:t>
      </w:r>
    </w:p>
    <w:p w:rsidR="00A01EB2" w:rsidP="338A1116" w:rsidRDefault="00A01EB2" w14:paraId="4FB49232" w14:textId="7F7AC04D" w14:noSpellErr="1">
      <w:pPr>
        <w:spacing w:line="276" w:lineRule="auto"/>
        <w:jc w:val="both"/>
        <w:rPr>
          <w:rFonts w:ascii="Faricy New Lt" w:hAnsi="Faricy New Lt" w:cs="Calibri" w:cstheme="minorAscii"/>
          <w:lang w:eastAsia="en-GB"/>
        </w:rPr>
      </w:pPr>
      <w:r w:rsidRPr="338A1116" w:rsidR="2045ACD2">
        <w:rPr>
          <w:rFonts w:ascii="Faricy New Lt" w:hAnsi="Faricy New Lt" w:eastAsia="Times New Roman" w:cs="Calibri" w:cstheme="minorAscii"/>
          <w:lang w:eastAsia="en-GB"/>
        </w:rPr>
        <w:t xml:space="preserve">In the past </w:t>
      </w:r>
      <w:r w:rsidRPr="338A1116" w:rsidR="6DEB3871">
        <w:rPr>
          <w:rFonts w:ascii="Faricy New Lt" w:hAnsi="Faricy New Lt" w:eastAsia="Times New Roman" w:cs="Calibri" w:cstheme="minorAscii"/>
          <w:lang w:eastAsia="en-GB"/>
        </w:rPr>
        <w:t xml:space="preserve">three </w:t>
      </w:r>
      <w:r w:rsidRPr="338A1116" w:rsidR="2045ACD2">
        <w:rPr>
          <w:rFonts w:ascii="Faricy New Lt" w:hAnsi="Faricy New Lt" w:eastAsia="Times New Roman" w:cs="Calibri" w:cstheme="minorAscii"/>
          <w:lang w:eastAsia="en-GB"/>
        </w:rPr>
        <w:t>year</w:t>
      </w:r>
      <w:r w:rsidRPr="338A1116" w:rsidR="6DEB3871">
        <w:rPr>
          <w:rFonts w:ascii="Faricy New Lt" w:hAnsi="Faricy New Lt" w:eastAsia="Times New Roman" w:cs="Calibri" w:cstheme="minorAscii"/>
          <w:lang w:eastAsia="en-GB"/>
        </w:rPr>
        <w:t>s</w:t>
      </w:r>
      <w:r w:rsidRPr="338A1116" w:rsidR="2045ACD2">
        <w:rPr>
          <w:rFonts w:ascii="Faricy New Lt" w:hAnsi="Faricy New Lt" w:eastAsia="Times New Roman" w:cs="Calibri" w:cstheme="minorAscii"/>
          <w:lang w:eastAsia="en-GB"/>
        </w:rPr>
        <w:t>, staff have taken part in regular training, including, for example, Deaf Awareness, Anti-</w:t>
      </w:r>
      <w:r w:rsidRPr="338A1116" w:rsidR="2045ACD2">
        <w:rPr>
          <w:rFonts w:ascii="Faricy New Lt" w:hAnsi="Faricy New Lt" w:eastAsia="Times New Roman" w:cs="Calibri" w:cstheme="minorAscii"/>
          <w:lang w:eastAsia="en-GB"/>
        </w:rPr>
        <w:t>Racism</w:t>
      </w:r>
      <w:r w:rsidRPr="338A1116" w:rsidR="50F7C528">
        <w:rPr>
          <w:rFonts w:ascii="Faricy New Lt" w:hAnsi="Faricy New Lt" w:eastAsia="Times New Roman" w:cs="Calibri" w:cstheme="minorAscii"/>
          <w:lang w:eastAsia="en-GB"/>
        </w:rPr>
        <w:t xml:space="preserve"> and unconscious bias</w:t>
      </w:r>
      <w:r w:rsidRPr="338A1116" w:rsidR="2045ACD2">
        <w:rPr>
          <w:rFonts w:ascii="Faricy New Lt" w:hAnsi="Faricy New Lt" w:cs="Calibri" w:cstheme="minorAscii"/>
          <w:lang w:eastAsia="en-GB"/>
        </w:rPr>
        <w:t>.</w:t>
      </w:r>
      <w:r w:rsidRPr="338A1116" w:rsidR="5B196A2B">
        <w:rPr>
          <w:rFonts w:ascii="Faricy New Lt" w:hAnsi="Faricy New Lt" w:cs="Calibri" w:cstheme="minorAscii"/>
          <w:lang w:eastAsia="en-GB"/>
        </w:rPr>
        <w:t xml:space="preserve"> </w:t>
      </w:r>
      <w:r w:rsidRPr="338A1116" w:rsidR="66C130B3">
        <w:rPr>
          <w:rFonts w:ascii="Faricy New Lt" w:hAnsi="Faricy New Lt" w:cs="Calibri" w:cstheme="minorAscii"/>
          <w:lang w:eastAsia="en-GB"/>
        </w:rPr>
        <w:t>During an internal staff meeting to present the updated Accessibility Plan, a member of Disability Arts Cymru was present to answer questions from the staff.</w:t>
      </w:r>
    </w:p>
    <w:p w:rsidRPr="005A2DD7" w:rsidR="00A01EB2" w:rsidP="00A01EB2" w:rsidRDefault="00A01EB2" w14:paraId="5D5965E6" w14:textId="34A61A71">
      <w:pPr>
        <w:jc w:val="both"/>
        <w:rPr>
          <w:rFonts w:ascii="Faricy New Lt" w:hAnsi="Faricy New Lt" w:cstheme="minorHAnsi"/>
          <w:lang w:eastAsia="en-GB"/>
        </w:rPr>
      </w:pPr>
      <w:r w:rsidRPr="005A2DD7">
        <w:rPr>
          <w:rFonts w:ascii="Faricy New Lt" w:hAnsi="Faricy New Lt" w:cstheme="minorHAnsi"/>
          <w:lang w:eastAsia="en-GB"/>
        </w:rPr>
        <w:t xml:space="preserve">We have taken steps to ensure that our work is more accessible, for example by ensuring that guidelines and callouts for our schemes are written in clear and accessible language and by providing different formats of documents for those with access requirements and offering BSL interpretation for </w:t>
      </w:r>
      <w:r w:rsidR="00C015B0">
        <w:rPr>
          <w:rFonts w:ascii="Faricy New Lt" w:hAnsi="Faricy New Lt" w:cstheme="minorHAnsi"/>
          <w:lang w:eastAsia="en-GB"/>
        </w:rPr>
        <w:t xml:space="preserve">some </w:t>
      </w:r>
      <w:r w:rsidRPr="005A2DD7">
        <w:rPr>
          <w:rFonts w:ascii="Faricy New Lt" w:hAnsi="Faricy New Lt" w:cstheme="minorHAnsi"/>
          <w:lang w:eastAsia="en-GB"/>
        </w:rPr>
        <w:t xml:space="preserve">online events. </w:t>
      </w:r>
    </w:p>
    <w:p w:rsidR="009D1F8C" w:rsidP="00A01EB2" w:rsidRDefault="00C876C3" w14:paraId="7068E4AB" w14:textId="42A89193">
      <w:pPr>
        <w:jc w:val="both"/>
        <w:rPr>
          <w:rFonts w:ascii="Faricy New Lt" w:hAnsi="Faricy New Lt"/>
        </w:rPr>
      </w:pPr>
      <w:r w:rsidRPr="005A2DD7">
        <w:rPr>
          <w:rFonts w:ascii="Faricy New Lt" w:hAnsi="Faricy New Lt" w:cstheme="minorHAnsi"/>
          <w:lang w:eastAsia="en-GB"/>
        </w:rPr>
        <w:t>We have taken steps to adapt our monitoring and evaluation strategy.</w:t>
      </w:r>
      <w:r w:rsidR="001A7B44">
        <w:rPr>
          <w:rFonts w:ascii="Faricy New Lt" w:hAnsi="Faricy New Lt" w:cstheme="minorHAnsi"/>
          <w:lang w:eastAsia="en-GB"/>
        </w:rPr>
        <w:t xml:space="preserve"> </w:t>
      </w:r>
      <w:r w:rsidRPr="005A2DD7">
        <w:rPr>
          <w:rFonts w:ascii="Faricy New Lt" w:hAnsi="Faricy New Lt" w:cstheme="minorHAnsi"/>
          <w:lang w:eastAsia="en-GB"/>
        </w:rPr>
        <w:t xml:space="preserve">Previously we tried to collect </w:t>
      </w:r>
      <w:r w:rsidRPr="005A2DD7" w:rsidR="0064105E">
        <w:rPr>
          <w:rFonts w:ascii="Faricy New Lt" w:hAnsi="Faricy New Lt" w:cstheme="minorHAnsi"/>
          <w:lang w:eastAsia="en-GB"/>
        </w:rPr>
        <w:t>E</w:t>
      </w:r>
      <w:r w:rsidR="0063741A">
        <w:rPr>
          <w:rFonts w:ascii="Faricy New Lt" w:hAnsi="Faricy New Lt" w:cstheme="minorHAnsi"/>
          <w:lang w:eastAsia="en-GB"/>
        </w:rPr>
        <w:t>DI</w:t>
      </w:r>
      <w:r w:rsidRPr="005A2DD7" w:rsidR="0064105E">
        <w:rPr>
          <w:rFonts w:ascii="Faricy New Lt" w:hAnsi="Faricy New Lt" w:cstheme="minorHAnsi"/>
          <w:lang w:eastAsia="en-GB"/>
        </w:rPr>
        <w:t xml:space="preserve"> </w:t>
      </w:r>
      <w:r w:rsidRPr="005A2DD7">
        <w:rPr>
          <w:rFonts w:ascii="Faricy New Lt" w:hAnsi="Faricy New Lt" w:cstheme="minorHAnsi"/>
          <w:lang w:eastAsia="en-GB"/>
        </w:rPr>
        <w:t xml:space="preserve">data on every artist, participant </w:t>
      </w:r>
      <w:r w:rsidRPr="005A2DD7" w:rsidR="0064105E">
        <w:rPr>
          <w:rFonts w:ascii="Faricy New Lt" w:hAnsi="Faricy New Lt" w:cstheme="minorHAnsi"/>
          <w:lang w:eastAsia="en-GB"/>
        </w:rPr>
        <w:t>but we believe it to not always be appropriate and can lead to individuals feeling tokenised.</w:t>
      </w:r>
      <w:r w:rsidR="001A7B44">
        <w:rPr>
          <w:rFonts w:ascii="Faricy New Lt" w:hAnsi="Faricy New Lt" w:cstheme="minorHAnsi"/>
          <w:lang w:eastAsia="en-GB"/>
        </w:rPr>
        <w:t xml:space="preserve"> </w:t>
      </w:r>
      <w:r w:rsidRPr="005A2DD7" w:rsidR="00D269B7">
        <w:rPr>
          <w:rFonts w:ascii="Faricy New Lt" w:hAnsi="Faricy New Lt" w:cstheme="minorHAnsi"/>
          <w:lang w:eastAsia="en-GB"/>
        </w:rPr>
        <w:t>Therefore,</w:t>
      </w:r>
      <w:r w:rsidRPr="005A2DD7" w:rsidR="0064105E">
        <w:rPr>
          <w:rFonts w:ascii="Faricy New Lt" w:hAnsi="Faricy New Lt" w:cstheme="minorHAnsi"/>
          <w:lang w:eastAsia="en-GB"/>
        </w:rPr>
        <w:t xml:space="preserve"> we’ve</w:t>
      </w:r>
      <w:r w:rsidR="001A7B44">
        <w:rPr>
          <w:rFonts w:ascii="Faricy New Lt" w:hAnsi="Faricy New Lt" w:cstheme="minorHAnsi"/>
          <w:lang w:eastAsia="en-GB"/>
        </w:rPr>
        <w:t xml:space="preserve"> </w:t>
      </w:r>
      <w:r w:rsidRPr="005A2DD7" w:rsidR="009D1F8C">
        <w:rPr>
          <w:rFonts w:ascii="Faricy New Lt" w:hAnsi="Faricy New Lt"/>
        </w:rPr>
        <w:t>made the decision to collect specific EDI data for targeted activity only, so that we do not continuously unnecessarily collect and hold personal data.</w:t>
      </w:r>
    </w:p>
    <w:p w:rsidR="00C31533" w:rsidP="00C31533" w:rsidRDefault="00C31533" w14:paraId="5FF9F6AD" w14:textId="16F702D2">
      <w:pPr>
        <w:pStyle w:val="NormalWeb"/>
        <w:spacing w:before="0" w:beforeAutospacing="0" w:after="0" w:afterAutospacing="0" w:line="276" w:lineRule="auto"/>
        <w:jc w:val="both"/>
        <w:rPr>
          <w:rFonts w:ascii="Faricy New Lt" w:hAnsi="Faricy New Lt"/>
          <w:sz w:val="22"/>
          <w:szCs w:val="22"/>
        </w:rPr>
      </w:pPr>
      <w:r w:rsidRPr="00DF6E39">
        <w:rPr>
          <w:rFonts w:ascii="Faricy New Lt" w:hAnsi="Faricy New Lt" w:cstheme="minorHAnsi"/>
          <w:color w:val="000000"/>
          <w:sz w:val="22"/>
          <w:szCs w:val="22"/>
        </w:rPr>
        <w:t xml:space="preserve">The Welsh Government’s </w:t>
      </w:r>
      <w:hyperlink w:history="1" r:id="rId19">
        <w:r w:rsidRPr="00DF6E39">
          <w:rPr>
            <w:rStyle w:val="Hyperlink"/>
            <w:rFonts w:ascii="Faricy New Lt" w:hAnsi="Faricy New Lt" w:cstheme="minorHAnsi"/>
            <w:sz w:val="22"/>
            <w:szCs w:val="22"/>
          </w:rPr>
          <w:t>Anti-Racist Action Plan</w:t>
        </w:r>
      </w:hyperlink>
      <w:r w:rsidRPr="00DF6E39">
        <w:rPr>
          <w:rFonts w:ascii="Faricy New Lt" w:hAnsi="Faricy New Lt" w:cstheme="minorHAnsi"/>
          <w:color w:val="000000"/>
          <w:sz w:val="22"/>
          <w:szCs w:val="22"/>
        </w:rPr>
        <w:t xml:space="preserve"> sets out pathways for making Wales an anti-racist nation by 2030. Our work in the areas of health, education, Welsh language and Welsh heritage align with Welsh Government's ethos </w:t>
      </w:r>
      <w:r w:rsidRPr="00DF6E39" w:rsidR="006E572A">
        <w:rPr>
          <w:rFonts w:ascii="Faricy New Lt" w:hAnsi="Faricy New Lt" w:cstheme="minorHAnsi"/>
          <w:color w:val="000000"/>
          <w:sz w:val="22"/>
          <w:szCs w:val="22"/>
        </w:rPr>
        <w:t>that</w:t>
      </w:r>
      <w:r w:rsidRPr="00ED58A6" w:rsidR="006E572A">
        <w:rPr>
          <w:rFonts w:ascii="Faricy New Lt" w:hAnsi="Faricy New Lt" w:cstheme="minorHAnsi"/>
          <w:i/>
          <w:iCs/>
          <w:color w:val="000000"/>
          <w:sz w:val="22"/>
          <w:szCs w:val="22"/>
        </w:rPr>
        <w:t xml:space="preserve"> </w:t>
      </w:r>
      <w:r w:rsidRPr="00ED58A6" w:rsidR="006E572A">
        <w:rPr>
          <w:rFonts w:ascii="Faricy New Lt" w:hAnsi="Faricy New Lt"/>
          <w:i/>
          <w:iCs/>
          <w:sz w:val="22"/>
          <w:szCs w:val="22"/>
        </w:rPr>
        <w:t>“rhetoric</w:t>
      </w:r>
      <w:r w:rsidRPr="00ED58A6">
        <w:rPr>
          <w:rFonts w:ascii="Faricy New Lt" w:hAnsi="Faricy New Lt"/>
          <w:i/>
          <w:iCs/>
          <w:sz w:val="22"/>
          <w:szCs w:val="22"/>
        </w:rPr>
        <w:t xml:space="preserve"> on racial equality should be translated into meaningful action, with organisations and institutions made accountable for turning this into </w:t>
      </w:r>
      <w:proofErr w:type="gramStart"/>
      <w:r w:rsidRPr="00ED58A6">
        <w:rPr>
          <w:rFonts w:ascii="Faricy New Lt" w:hAnsi="Faricy New Lt"/>
          <w:i/>
          <w:iCs/>
          <w:sz w:val="22"/>
          <w:szCs w:val="22"/>
        </w:rPr>
        <w:t>reality.</w:t>
      </w:r>
      <w:r>
        <w:rPr>
          <w:rFonts w:ascii="Faricy New Lt" w:hAnsi="Faricy New Lt"/>
          <w:sz w:val="22"/>
          <w:szCs w:val="22"/>
        </w:rPr>
        <w:t>“</w:t>
      </w:r>
      <w:proofErr w:type="gramEnd"/>
    </w:p>
    <w:p w:rsidR="00613950" w:rsidP="00A01EB2" w:rsidRDefault="00613950" w14:paraId="0BC59368" w14:textId="77777777">
      <w:pPr>
        <w:jc w:val="both"/>
        <w:rPr>
          <w:rFonts w:ascii="Faricy New Lt" w:hAnsi="Faricy New Lt"/>
        </w:rPr>
      </w:pPr>
    </w:p>
    <w:p w:rsidR="002C495B" w:rsidP="002C495B" w:rsidRDefault="002C495B" w14:paraId="6FF6D9E9" w14:textId="46ABC813">
      <w:pPr>
        <w:pStyle w:val="paragraph"/>
        <w:spacing w:before="0" w:beforeAutospacing="0" w:after="0" w:afterAutospacing="0"/>
        <w:textAlignment w:val="baseline"/>
        <w:rPr>
          <w:rStyle w:val="eop"/>
          <w:rFonts w:ascii="Faricy New Lt" w:hAnsi="Faricy New Lt" w:cs="Arial"/>
          <w:sz w:val="22"/>
          <w:szCs w:val="22"/>
        </w:rPr>
      </w:pPr>
      <w:r w:rsidRPr="00ED58A6">
        <w:rPr>
          <w:rFonts w:ascii="Faricy New Lt" w:hAnsi="Faricy New Lt"/>
          <w:sz w:val="22"/>
          <w:szCs w:val="22"/>
        </w:rPr>
        <w:t>Along with the</w:t>
      </w:r>
      <w:r w:rsidRPr="00ED58A6">
        <w:rPr>
          <w:rStyle w:val="normaltextrun"/>
          <w:rFonts w:ascii="Faricy New Lt" w:hAnsi="Faricy New Lt" w:cs="Arial"/>
          <w:sz w:val="22"/>
          <w:szCs w:val="22"/>
        </w:rPr>
        <w:t xml:space="preserve"> seven other national arts companies of Wales, we are committed to creating change in the arts and cultural sector in Wales. Driven by a strong desire to diversify those employed at a senior level within organisations, the companies commissioned a study to investigate the optimum means to improve diversity, especially </w:t>
      </w:r>
      <w:proofErr w:type="gramStart"/>
      <w:r w:rsidRPr="00ED58A6">
        <w:rPr>
          <w:rStyle w:val="normaltextrun"/>
          <w:rFonts w:ascii="Faricy New Lt" w:hAnsi="Faricy New Lt" w:cs="Arial"/>
          <w:sz w:val="22"/>
          <w:szCs w:val="22"/>
        </w:rPr>
        <w:t>with regard to</w:t>
      </w:r>
      <w:proofErr w:type="gramEnd"/>
      <w:r w:rsidRPr="00ED58A6">
        <w:rPr>
          <w:rStyle w:val="normaltextrun"/>
          <w:rFonts w:ascii="Faricy New Lt" w:hAnsi="Faricy New Lt" w:cs="Arial"/>
          <w:sz w:val="22"/>
          <w:szCs w:val="22"/>
        </w:rPr>
        <w:t xml:space="preserve"> leadership, within their own organisations, and potentially within other Welsh cultural organisations. The focus was on improving representation of three groups:</w:t>
      </w:r>
      <w:r w:rsidR="00152E18">
        <w:rPr>
          <w:rStyle w:val="normaltextrun"/>
          <w:rFonts w:ascii="Faricy New Lt" w:hAnsi="Faricy New Lt" w:cs="Arial"/>
          <w:sz w:val="22"/>
          <w:szCs w:val="22"/>
        </w:rPr>
        <w:t xml:space="preserve"> </w:t>
      </w:r>
      <w:r w:rsidRPr="00ED58A6">
        <w:rPr>
          <w:rStyle w:val="eop"/>
          <w:rFonts w:ascii="Faricy New Lt" w:hAnsi="Faricy New Lt" w:cs="Arial"/>
          <w:sz w:val="22"/>
          <w:szCs w:val="22"/>
        </w:rPr>
        <w:t> </w:t>
      </w:r>
    </w:p>
    <w:p w:rsidRPr="00ED58A6" w:rsidR="002C495B" w:rsidP="002C495B" w:rsidRDefault="002C495B" w14:paraId="0B88113F" w14:textId="77777777">
      <w:pPr>
        <w:pStyle w:val="paragraph"/>
        <w:spacing w:before="0" w:beforeAutospacing="0" w:after="0" w:afterAutospacing="0"/>
        <w:textAlignment w:val="baseline"/>
        <w:rPr>
          <w:rFonts w:ascii="Faricy New Lt" w:hAnsi="Faricy New Lt" w:cs="Segoe UI"/>
          <w:sz w:val="22"/>
          <w:szCs w:val="22"/>
        </w:rPr>
      </w:pPr>
    </w:p>
    <w:p w:rsidRPr="00ED58A6" w:rsidR="002C495B" w:rsidP="002C495B" w:rsidRDefault="002C495B" w14:paraId="6C12B139" w14:textId="6DE5CF3D">
      <w:pPr>
        <w:pStyle w:val="paragraph"/>
        <w:numPr>
          <w:ilvl w:val="0"/>
          <w:numId w:val="14"/>
        </w:numPr>
        <w:spacing w:before="0" w:beforeAutospacing="0" w:after="0" w:afterAutospacing="0"/>
        <w:ind w:left="1080" w:firstLine="0"/>
        <w:textAlignment w:val="baseline"/>
        <w:rPr>
          <w:rFonts w:ascii="Faricy New Lt" w:hAnsi="Faricy New Lt" w:cs="Arial"/>
          <w:sz w:val="22"/>
          <w:szCs w:val="22"/>
        </w:rPr>
      </w:pPr>
      <w:r w:rsidRPr="00ED58A6">
        <w:rPr>
          <w:rStyle w:val="normaltextrun"/>
          <w:rFonts w:ascii="Faricy New Lt" w:hAnsi="Faricy New Lt" w:cs="Arial"/>
          <w:sz w:val="22"/>
          <w:szCs w:val="22"/>
        </w:rPr>
        <w:t xml:space="preserve">Individuals from Black, </w:t>
      </w:r>
      <w:proofErr w:type="gramStart"/>
      <w:r w:rsidRPr="00ED58A6">
        <w:rPr>
          <w:rStyle w:val="normaltextrun"/>
          <w:rFonts w:ascii="Faricy New Lt" w:hAnsi="Faricy New Lt" w:cs="Arial"/>
          <w:sz w:val="22"/>
          <w:szCs w:val="22"/>
        </w:rPr>
        <w:t>Asian</w:t>
      </w:r>
      <w:proofErr w:type="gramEnd"/>
      <w:r w:rsidRPr="00ED58A6">
        <w:rPr>
          <w:rStyle w:val="normaltextrun"/>
          <w:rFonts w:ascii="Faricy New Lt" w:hAnsi="Faricy New Lt" w:cs="Arial"/>
          <w:sz w:val="22"/>
          <w:szCs w:val="22"/>
        </w:rPr>
        <w:t xml:space="preserve"> and Minority Ethnic backgrounds – </w:t>
      </w:r>
      <w:r w:rsidR="006E572A">
        <w:rPr>
          <w:rStyle w:val="normaltextrun"/>
          <w:rFonts w:ascii="Faricy New Lt" w:hAnsi="Faricy New Lt" w:cs="Arial"/>
          <w:sz w:val="22"/>
          <w:szCs w:val="22"/>
        </w:rPr>
        <w:t>t</w:t>
      </w:r>
      <w:r w:rsidRPr="00ED58A6">
        <w:rPr>
          <w:rStyle w:val="normaltextrun"/>
          <w:rFonts w:ascii="Faricy New Lt" w:hAnsi="Faricy New Lt" w:cs="Arial"/>
          <w:sz w:val="22"/>
          <w:szCs w:val="22"/>
        </w:rPr>
        <w:t>he global majority</w:t>
      </w:r>
      <w:r w:rsidR="00152E18">
        <w:rPr>
          <w:rStyle w:val="normaltextrun"/>
          <w:rFonts w:ascii="Faricy New Lt" w:hAnsi="Faricy New Lt" w:cs="Arial"/>
          <w:sz w:val="22"/>
          <w:szCs w:val="22"/>
        </w:rPr>
        <w:t xml:space="preserve"> </w:t>
      </w:r>
    </w:p>
    <w:p w:rsidRPr="00ED58A6" w:rsidR="002C495B" w:rsidP="002C495B" w:rsidRDefault="002C495B" w14:paraId="2425D6DD" w14:textId="0DD4A03C">
      <w:pPr>
        <w:pStyle w:val="paragraph"/>
        <w:numPr>
          <w:ilvl w:val="0"/>
          <w:numId w:val="14"/>
        </w:numPr>
        <w:spacing w:before="0" w:beforeAutospacing="0" w:after="0" w:afterAutospacing="0"/>
        <w:ind w:left="1080" w:firstLine="0"/>
        <w:textAlignment w:val="baseline"/>
        <w:rPr>
          <w:rFonts w:ascii="Faricy New Lt" w:hAnsi="Faricy New Lt" w:cs="Arial"/>
          <w:sz w:val="22"/>
          <w:szCs w:val="22"/>
        </w:rPr>
      </w:pPr>
      <w:r w:rsidRPr="00ED58A6">
        <w:rPr>
          <w:rStyle w:val="normaltextrun"/>
          <w:rFonts w:ascii="Faricy New Lt" w:hAnsi="Faricy New Lt" w:cs="Arial"/>
          <w:sz w:val="22"/>
          <w:szCs w:val="22"/>
        </w:rPr>
        <w:t xml:space="preserve">Disabled or D/deaf </w:t>
      </w:r>
      <w:proofErr w:type="gramStart"/>
      <w:r w:rsidRPr="00ED58A6">
        <w:rPr>
          <w:rStyle w:val="normaltextrun"/>
          <w:rFonts w:ascii="Faricy New Lt" w:hAnsi="Faricy New Lt" w:cs="Arial"/>
          <w:sz w:val="22"/>
          <w:szCs w:val="22"/>
        </w:rPr>
        <w:t>people</w:t>
      </w:r>
      <w:proofErr w:type="gramEnd"/>
      <w:r w:rsidR="00152E18">
        <w:rPr>
          <w:rStyle w:val="normaltextrun"/>
          <w:rFonts w:ascii="Faricy New Lt" w:hAnsi="Faricy New Lt" w:cs="Arial"/>
          <w:sz w:val="22"/>
          <w:szCs w:val="22"/>
        </w:rPr>
        <w:t xml:space="preserve"> </w:t>
      </w:r>
      <w:r w:rsidRPr="00ED58A6">
        <w:rPr>
          <w:rStyle w:val="eop"/>
          <w:rFonts w:ascii="Faricy New Lt" w:hAnsi="Faricy New Lt" w:cs="Arial"/>
          <w:sz w:val="22"/>
          <w:szCs w:val="22"/>
        </w:rPr>
        <w:t> </w:t>
      </w:r>
    </w:p>
    <w:p w:rsidRPr="00ED58A6" w:rsidR="002C495B" w:rsidP="002C495B" w:rsidRDefault="002C495B" w14:paraId="5AB09933" w14:textId="70476584">
      <w:pPr>
        <w:pStyle w:val="paragraph"/>
        <w:numPr>
          <w:ilvl w:val="0"/>
          <w:numId w:val="15"/>
        </w:numPr>
        <w:spacing w:before="0" w:beforeAutospacing="0" w:after="0" w:afterAutospacing="0"/>
        <w:ind w:left="1080" w:firstLine="0"/>
        <w:textAlignment w:val="baseline"/>
        <w:rPr>
          <w:rStyle w:val="eop"/>
          <w:rFonts w:ascii="Faricy New Lt" w:hAnsi="Faricy New Lt" w:cs="Arial"/>
          <w:sz w:val="22"/>
          <w:szCs w:val="22"/>
        </w:rPr>
      </w:pPr>
      <w:r w:rsidRPr="00ED58A6">
        <w:rPr>
          <w:rStyle w:val="normaltextrun"/>
          <w:rFonts w:ascii="Faricy New Lt" w:hAnsi="Faricy New Lt" w:cs="Arial"/>
          <w:sz w:val="22"/>
          <w:szCs w:val="22"/>
        </w:rPr>
        <w:t>Individuals from a low-income background.</w:t>
      </w:r>
      <w:r w:rsidRPr="00ED58A6">
        <w:rPr>
          <w:rStyle w:val="eop"/>
          <w:rFonts w:ascii="Faricy New Lt" w:hAnsi="Faricy New Lt" w:cs="Arial"/>
          <w:sz w:val="22"/>
          <w:szCs w:val="22"/>
        </w:rPr>
        <w:t> </w:t>
      </w:r>
      <w:r w:rsidRPr="00ED58A6">
        <w:rPr>
          <w:rStyle w:val="eop"/>
          <w:rFonts w:ascii="Faricy New Lt" w:hAnsi="Faricy New Lt" w:cs="Arial"/>
          <w:sz w:val="22"/>
          <w:szCs w:val="22"/>
        </w:rPr>
        <w:br/>
      </w:r>
    </w:p>
    <w:p w:rsidR="00F02434" w:rsidP="00F02434" w:rsidRDefault="00506F81" w14:paraId="2FE91947" w14:textId="2E4DA25D">
      <w:pPr>
        <w:pStyle w:val="NormalWeb"/>
        <w:spacing w:before="0" w:beforeAutospacing="0" w:after="0" w:afterAutospacing="0" w:line="276" w:lineRule="auto"/>
        <w:jc w:val="both"/>
        <w:rPr>
          <w:rFonts w:ascii="Faricy New Lt" w:hAnsi="Faricy New Lt" w:cstheme="minorHAnsi"/>
          <w:color w:val="000000"/>
          <w:sz w:val="22"/>
          <w:szCs w:val="22"/>
        </w:rPr>
      </w:pPr>
      <w:r>
        <w:rPr>
          <w:rFonts w:ascii="Faricy New Lt" w:hAnsi="Faricy New Lt" w:cstheme="minorHAnsi"/>
          <w:color w:val="000000"/>
          <w:sz w:val="22"/>
          <w:szCs w:val="22"/>
        </w:rPr>
        <w:t xml:space="preserve">In 2022, the Art Council’s National Companies network successfully bid for funding from the Welsh Government’s </w:t>
      </w:r>
      <w:r w:rsidRPr="000D1539">
        <w:rPr>
          <w:rFonts w:ascii="Faricy New Lt" w:hAnsi="Faricy New Lt" w:cstheme="minorHAnsi"/>
          <w:color w:val="000000"/>
          <w:sz w:val="22"/>
          <w:szCs w:val="22"/>
        </w:rPr>
        <w:t xml:space="preserve">Anti-Racist Culture and Sport fund to develop </w:t>
      </w:r>
      <w:r>
        <w:rPr>
          <w:rFonts w:ascii="Faricy New Lt" w:hAnsi="Faricy New Lt" w:cstheme="minorHAnsi"/>
          <w:color w:val="000000"/>
          <w:sz w:val="22"/>
          <w:szCs w:val="22"/>
        </w:rPr>
        <w:t>a programme of work to explore and promote</w:t>
      </w:r>
      <w:r w:rsidRPr="000D1539">
        <w:rPr>
          <w:rFonts w:ascii="Faricy New Lt" w:hAnsi="Faricy New Lt" w:cstheme="minorHAnsi"/>
          <w:color w:val="000000"/>
          <w:sz w:val="22"/>
          <w:szCs w:val="22"/>
        </w:rPr>
        <w:t xml:space="preserve"> Diversity in Leadershi</w:t>
      </w:r>
      <w:r>
        <w:rPr>
          <w:rFonts w:ascii="Faricy New Lt" w:hAnsi="Faricy New Lt" w:cstheme="minorHAnsi"/>
          <w:color w:val="000000"/>
          <w:sz w:val="22"/>
          <w:szCs w:val="22"/>
        </w:rPr>
        <w:t>p within the arts in 202</w:t>
      </w:r>
      <w:r w:rsidR="00851CE0">
        <w:rPr>
          <w:rFonts w:ascii="Faricy New Lt" w:hAnsi="Faricy New Lt" w:cstheme="minorHAnsi"/>
          <w:color w:val="000000"/>
          <w:sz w:val="22"/>
          <w:szCs w:val="22"/>
        </w:rPr>
        <w:t>2</w:t>
      </w:r>
      <w:r>
        <w:rPr>
          <w:rFonts w:ascii="Faricy New Lt" w:hAnsi="Faricy New Lt" w:cstheme="minorHAnsi"/>
          <w:color w:val="000000"/>
          <w:sz w:val="22"/>
          <w:szCs w:val="22"/>
        </w:rPr>
        <w:t>-2025</w:t>
      </w:r>
      <w:r w:rsidRPr="000D1539">
        <w:rPr>
          <w:rFonts w:ascii="Faricy New Lt" w:hAnsi="Faricy New Lt" w:cstheme="minorHAnsi"/>
          <w:color w:val="000000"/>
          <w:sz w:val="22"/>
          <w:szCs w:val="22"/>
        </w:rPr>
        <w:t xml:space="preserve">. </w:t>
      </w:r>
    </w:p>
    <w:p w:rsidR="00F02434" w:rsidP="00F02434" w:rsidRDefault="00F02434" w14:paraId="4BB52286" w14:textId="77777777">
      <w:pPr>
        <w:pStyle w:val="NormalWeb"/>
        <w:spacing w:before="0" w:beforeAutospacing="0" w:after="0" w:afterAutospacing="0" w:line="276" w:lineRule="auto"/>
        <w:jc w:val="both"/>
        <w:rPr>
          <w:rFonts w:ascii="Faricy New Lt" w:hAnsi="Faricy New Lt" w:cstheme="minorHAnsi"/>
          <w:color w:val="000000"/>
          <w:sz w:val="22"/>
          <w:szCs w:val="22"/>
        </w:rPr>
      </w:pPr>
    </w:p>
    <w:p w:rsidR="00F02434" w:rsidP="00F02434" w:rsidRDefault="00F02434" w14:paraId="62ABA8C3" w14:textId="77777777">
      <w:pPr>
        <w:pStyle w:val="NormalWeb"/>
        <w:spacing w:before="0" w:beforeAutospacing="0" w:after="0" w:afterAutospacing="0" w:line="276" w:lineRule="auto"/>
        <w:jc w:val="both"/>
        <w:rPr>
          <w:rFonts w:ascii="Faricy New Lt" w:hAnsi="Faricy New Lt" w:cstheme="minorHAnsi"/>
          <w:color w:val="000000"/>
          <w:sz w:val="22"/>
          <w:szCs w:val="22"/>
        </w:rPr>
      </w:pPr>
    </w:p>
    <w:p w:rsidRPr="005A2DD7" w:rsidR="00D962DB" w:rsidP="00F02434" w:rsidRDefault="003F3270" w14:paraId="45E8A6CC" w14:textId="7EFA4811">
      <w:pPr>
        <w:pStyle w:val="NormalWeb"/>
        <w:spacing w:before="0" w:beforeAutospacing="0" w:after="0" w:afterAutospacing="0" w:line="276" w:lineRule="auto"/>
        <w:jc w:val="both"/>
        <w:rPr>
          <w:rFonts w:ascii="Faricy New Lt" w:hAnsi="Faricy New Lt"/>
          <w:b/>
          <w:bCs/>
          <w:sz w:val="22"/>
          <w:szCs w:val="22"/>
        </w:rPr>
      </w:pPr>
      <w:r w:rsidRPr="005A2DD7">
        <w:rPr>
          <w:rFonts w:ascii="Faricy New Lt" w:hAnsi="Faricy New Lt"/>
          <w:b/>
          <w:bCs/>
          <w:sz w:val="22"/>
          <w:szCs w:val="22"/>
        </w:rPr>
        <w:t>Programme:</w:t>
      </w:r>
    </w:p>
    <w:p w:rsidRPr="005A2DD7" w:rsidR="00336974" w:rsidP="00095880" w:rsidRDefault="00336974" w14:paraId="79CF0199" w14:textId="77777777">
      <w:pPr>
        <w:pStyle w:val="NormalWeb"/>
        <w:spacing w:before="0" w:beforeAutospacing="0" w:after="0" w:afterAutospacing="0" w:line="276" w:lineRule="auto"/>
        <w:jc w:val="both"/>
        <w:rPr>
          <w:rFonts w:ascii="Faricy New Lt" w:hAnsi="Faricy New Lt"/>
          <w:sz w:val="22"/>
          <w:szCs w:val="22"/>
        </w:rPr>
      </w:pPr>
    </w:p>
    <w:p w:rsidRPr="00AA15CE" w:rsidR="007962ED" w:rsidP="00095880" w:rsidRDefault="00095880" w14:paraId="73E991EB" w14:textId="5B38E2D0">
      <w:pPr>
        <w:pStyle w:val="NormalWeb"/>
        <w:spacing w:before="0" w:beforeAutospacing="0" w:after="0" w:afterAutospacing="0" w:line="276" w:lineRule="auto"/>
        <w:jc w:val="both"/>
        <w:rPr>
          <w:rFonts w:ascii="Faricy New Lt" w:hAnsi="Faricy New Lt"/>
          <w:sz w:val="22"/>
          <w:szCs w:val="22"/>
        </w:rPr>
      </w:pPr>
      <w:r w:rsidRPr="00AA15CE">
        <w:rPr>
          <w:rFonts w:ascii="Faricy New Lt" w:hAnsi="Faricy New Lt"/>
          <w:sz w:val="22"/>
          <w:szCs w:val="22"/>
        </w:rPr>
        <w:t>Literature Wales continues to address the imbalance of under</w:t>
      </w:r>
      <w:r w:rsidRPr="00AA15CE" w:rsidR="00180CDB">
        <w:rPr>
          <w:rFonts w:ascii="Faricy New Lt" w:hAnsi="Faricy New Lt"/>
          <w:sz w:val="22"/>
          <w:szCs w:val="22"/>
        </w:rPr>
        <w:t>-</w:t>
      </w:r>
      <w:r w:rsidRPr="00AA15CE">
        <w:rPr>
          <w:rFonts w:ascii="Faricy New Lt" w:hAnsi="Faricy New Lt"/>
          <w:sz w:val="22"/>
          <w:szCs w:val="22"/>
        </w:rPr>
        <w:t>representation within literature by offering targeted opportunities for</w:t>
      </w:r>
      <w:r w:rsidRPr="00AA15CE" w:rsidR="003F3270">
        <w:rPr>
          <w:rFonts w:ascii="Faricy New Lt" w:hAnsi="Faricy New Lt"/>
          <w:sz w:val="22"/>
          <w:szCs w:val="22"/>
        </w:rPr>
        <w:t xml:space="preserve"> marginalised groups</w:t>
      </w:r>
      <w:r w:rsidRPr="00AA15CE" w:rsidR="00AF4BE9">
        <w:rPr>
          <w:rFonts w:ascii="Faricy New Lt" w:hAnsi="Faricy New Lt"/>
          <w:sz w:val="22"/>
          <w:szCs w:val="22"/>
        </w:rPr>
        <w:t xml:space="preserve">, and ensuring that representation and equality is a priority within every single project we </w:t>
      </w:r>
      <w:r w:rsidRPr="00AA15CE" w:rsidR="000A7F02">
        <w:rPr>
          <w:rFonts w:ascii="Faricy New Lt" w:hAnsi="Faricy New Lt"/>
          <w:sz w:val="22"/>
          <w:szCs w:val="22"/>
        </w:rPr>
        <w:t>run</w:t>
      </w:r>
      <w:r w:rsidRPr="00AA15CE" w:rsidR="001368B0">
        <w:rPr>
          <w:rFonts w:ascii="Faricy New Lt" w:hAnsi="Faricy New Lt"/>
          <w:sz w:val="22"/>
          <w:szCs w:val="22"/>
        </w:rPr>
        <w:t>.</w:t>
      </w:r>
    </w:p>
    <w:p w:rsidRPr="00AA15CE" w:rsidR="00B43CC4" w:rsidP="00095880" w:rsidRDefault="00B43CC4" w14:paraId="1C7FA5CE" w14:textId="77777777">
      <w:pPr>
        <w:pStyle w:val="NormalWeb"/>
        <w:spacing w:before="0" w:beforeAutospacing="0" w:after="0" w:afterAutospacing="0" w:line="276" w:lineRule="auto"/>
        <w:jc w:val="both"/>
        <w:rPr>
          <w:rFonts w:ascii="Faricy New Lt" w:hAnsi="Faricy New Lt"/>
          <w:sz w:val="22"/>
          <w:szCs w:val="22"/>
        </w:rPr>
      </w:pPr>
    </w:p>
    <w:p w:rsidR="00596B55" w:rsidP="338A1116" w:rsidRDefault="00C8364A" w14:paraId="50CE3292" w14:textId="5D5068A2">
      <w:pPr>
        <w:pStyle w:val="NormalWeb"/>
        <w:spacing w:before="0" w:beforeAutospacing="off" w:after="0" w:afterAutospacing="off" w:line="276" w:lineRule="auto"/>
        <w:jc w:val="both"/>
        <w:rPr>
          <w:rFonts w:ascii="Faricy New Lt" w:hAnsi="Faricy New Lt"/>
          <w:sz w:val="22"/>
          <w:szCs w:val="22"/>
        </w:rPr>
      </w:pPr>
      <w:r w:rsidRPr="338A1116" w:rsidR="3642B7AE">
        <w:rPr>
          <w:rFonts w:ascii="Faricy New Lt" w:hAnsi="Faricy New Lt"/>
          <w:sz w:val="22"/>
          <w:szCs w:val="22"/>
        </w:rPr>
        <w:t>H</w:t>
      </w:r>
      <w:r w:rsidRPr="338A1116" w:rsidR="158A7CCB">
        <w:rPr>
          <w:rFonts w:ascii="Faricy New Lt" w:hAnsi="Faricy New Lt"/>
          <w:sz w:val="22"/>
          <w:szCs w:val="22"/>
        </w:rPr>
        <w:t>ighlights from our</w:t>
      </w:r>
      <w:r w:rsidRPr="338A1116" w:rsidR="601866D7">
        <w:rPr>
          <w:rFonts w:ascii="Faricy New Lt" w:hAnsi="Faricy New Lt"/>
          <w:sz w:val="22"/>
          <w:szCs w:val="22"/>
        </w:rPr>
        <w:t xml:space="preserve"> </w:t>
      </w:r>
      <w:r w:rsidRPr="338A1116" w:rsidR="7C55933A">
        <w:rPr>
          <w:rFonts w:ascii="Faricy New Lt" w:hAnsi="Faricy New Lt"/>
          <w:sz w:val="22"/>
          <w:szCs w:val="22"/>
        </w:rPr>
        <w:t>recent</w:t>
      </w:r>
      <w:r w:rsidRPr="338A1116" w:rsidR="7A3D6040">
        <w:rPr>
          <w:rFonts w:ascii="Faricy New Lt" w:hAnsi="Faricy New Lt"/>
          <w:sz w:val="22"/>
          <w:szCs w:val="22"/>
        </w:rPr>
        <w:t xml:space="preserve"> </w:t>
      </w:r>
      <w:r w:rsidRPr="338A1116" w:rsidR="158A7CCB">
        <w:rPr>
          <w:rFonts w:ascii="Faricy New Lt" w:hAnsi="Faricy New Lt"/>
          <w:sz w:val="22"/>
          <w:szCs w:val="22"/>
        </w:rPr>
        <w:t xml:space="preserve">programme </w:t>
      </w:r>
      <w:r w:rsidRPr="338A1116" w:rsidR="601866D7">
        <w:rPr>
          <w:rFonts w:ascii="Faricy New Lt" w:hAnsi="Faricy New Lt"/>
          <w:sz w:val="22"/>
          <w:szCs w:val="22"/>
        </w:rPr>
        <w:t>include</w:t>
      </w:r>
      <w:r w:rsidRPr="338A1116" w:rsidR="0E6A8637">
        <w:rPr>
          <w:rFonts w:ascii="Faricy New Lt" w:hAnsi="Faricy New Lt"/>
          <w:sz w:val="22"/>
          <w:szCs w:val="22"/>
        </w:rPr>
        <w:t>:</w:t>
      </w:r>
    </w:p>
    <w:p w:rsidRPr="00AA15CE" w:rsidR="000008E3" w:rsidP="00095880" w:rsidRDefault="000008E3" w14:paraId="5F14C62A" w14:textId="77777777">
      <w:pPr>
        <w:pStyle w:val="NormalWeb"/>
        <w:spacing w:before="0" w:beforeAutospacing="0" w:after="0" w:afterAutospacing="0" w:line="276" w:lineRule="auto"/>
        <w:jc w:val="both"/>
        <w:rPr>
          <w:rFonts w:ascii="Faricy New Lt" w:hAnsi="Faricy New Lt"/>
          <w:sz w:val="22"/>
          <w:szCs w:val="22"/>
        </w:rPr>
      </w:pPr>
    </w:p>
    <w:p w:rsidRPr="00822409" w:rsidR="00960015" w:rsidP="338A1116" w:rsidRDefault="00960015" w14:paraId="7DA1664C" w14:textId="7B3A34D7">
      <w:pPr>
        <w:pStyle w:val="NormalWeb"/>
        <w:numPr>
          <w:ilvl w:val="0"/>
          <w:numId w:val="13"/>
        </w:numPr>
        <w:spacing w:before="0" w:beforeAutospacing="off" w:after="0" w:afterAutospacing="off" w:line="276" w:lineRule="auto"/>
        <w:jc w:val="both"/>
        <w:rPr>
          <w:rFonts w:ascii="Faricy New Lt" w:hAnsi="Faricy New Lt"/>
          <w:sz w:val="22"/>
          <w:szCs w:val="22"/>
        </w:rPr>
      </w:pPr>
      <w:r w:rsidRPr="338A1116" w:rsidR="4582A9CC">
        <w:rPr>
          <w:rFonts w:ascii="Faricy New Lt" w:hAnsi="Faricy New Lt"/>
          <w:sz w:val="22"/>
          <w:szCs w:val="22"/>
        </w:rPr>
        <w:t xml:space="preserve">As a theme, equality, </w:t>
      </w:r>
      <w:r w:rsidRPr="338A1116" w:rsidR="4582A9CC">
        <w:rPr>
          <w:rFonts w:ascii="Faricy New Lt" w:hAnsi="Faricy New Lt"/>
          <w:sz w:val="22"/>
          <w:szCs w:val="22"/>
        </w:rPr>
        <w:t>diversity</w:t>
      </w:r>
      <w:r w:rsidRPr="338A1116" w:rsidR="4582A9CC">
        <w:rPr>
          <w:rFonts w:ascii="Faricy New Lt" w:hAnsi="Faricy New Lt"/>
          <w:sz w:val="22"/>
          <w:szCs w:val="22"/>
        </w:rPr>
        <w:t xml:space="preserve"> and inclusion focuses heavily </w:t>
      </w:r>
      <w:r w:rsidRPr="338A1116" w:rsidR="4582A9CC">
        <w:rPr>
          <w:rFonts w:ascii="Faricy New Lt" w:hAnsi="Faricy New Lt"/>
          <w:sz w:val="22"/>
          <w:szCs w:val="22"/>
        </w:rPr>
        <w:t>in</w:t>
      </w:r>
      <w:r w:rsidRPr="338A1116" w:rsidR="4582A9CC">
        <w:rPr>
          <w:rFonts w:ascii="Faricy New Lt" w:hAnsi="Faricy New Lt"/>
          <w:sz w:val="22"/>
          <w:szCs w:val="22"/>
        </w:rPr>
        <w:t xml:space="preserve"> our </w:t>
      </w:r>
      <w:r w:rsidRPr="338A1116" w:rsidR="4582A9CC">
        <w:rPr>
          <w:rFonts w:ascii="Faricy New Lt" w:hAnsi="Faricy New Lt"/>
          <w:b w:val="1"/>
          <w:bCs w:val="1"/>
          <w:sz w:val="22"/>
          <w:szCs w:val="22"/>
        </w:rPr>
        <w:t>National Poet</w:t>
      </w:r>
      <w:r w:rsidRPr="338A1116" w:rsidR="4582A9CC">
        <w:rPr>
          <w:rFonts w:ascii="Faricy New Lt" w:hAnsi="Faricy New Lt"/>
          <w:sz w:val="22"/>
          <w:szCs w:val="22"/>
        </w:rPr>
        <w:t xml:space="preserve">, Hanan Issa’s commissioned poems, e.g. her ‘The ABCD’s of Equal Opportunities’ explores identity and belonging, and ‘Global Warming’ is about the poverty and hardships facing so many individuals and families in the coming months. </w:t>
      </w:r>
      <w:r w:rsidRPr="338A1116" w:rsidR="4F880DCB">
        <w:rPr>
          <w:rFonts w:ascii="Faricy New Lt" w:hAnsi="Faricy New Lt"/>
          <w:sz w:val="22"/>
          <w:szCs w:val="22"/>
        </w:rPr>
        <w:t xml:space="preserve">Hanan’s Welsh-Iraqi heritage </w:t>
      </w:r>
      <w:r w:rsidRPr="338A1116" w:rsidR="2655C308">
        <w:rPr>
          <w:rFonts w:ascii="Faricy New Lt" w:hAnsi="Faricy New Lt"/>
          <w:sz w:val="22"/>
          <w:szCs w:val="22"/>
        </w:rPr>
        <w:t>brings new opportunities to educate audiences and communities</w:t>
      </w:r>
      <w:r w:rsidRPr="338A1116" w:rsidR="4377B817">
        <w:rPr>
          <w:rFonts w:ascii="Faricy New Lt" w:hAnsi="Faricy New Lt"/>
          <w:sz w:val="22"/>
          <w:szCs w:val="22"/>
        </w:rPr>
        <w:t xml:space="preserve">, for example </w:t>
      </w:r>
      <w:r w:rsidRPr="338A1116" w:rsidR="16EFA3AC">
        <w:rPr>
          <w:rFonts w:ascii="Faricy New Lt" w:hAnsi="Faricy New Lt"/>
          <w:sz w:val="22"/>
          <w:szCs w:val="22"/>
        </w:rPr>
        <w:t xml:space="preserve">mentioning Eid in her </w:t>
      </w:r>
      <w:r w:rsidRPr="338A1116" w:rsidR="16EFA3AC">
        <w:rPr>
          <w:rFonts w:ascii="Faricy New Lt" w:hAnsi="Faricy New Lt"/>
          <w:sz w:val="22"/>
          <w:szCs w:val="22"/>
        </w:rPr>
        <w:t>contemporary creative response to the festive classic A Child’s Christmas in Wales</w:t>
      </w:r>
      <w:r w:rsidRPr="338A1116" w:rsidR="16EFA3AC">
        <w:rPr>
          <w:rFonts w:ascii="Faricy New Lt" w:hAnsi="Faricy New Lt"/>
          <w:sz w:val="22"/>
          <w:szCs w:val="22"/>
        </w:rPr>
        <w:t xml:space="preserve"> commissioned by Hay Winter Weekend</w:t>
      </w:r>
      <w:r w:rsidRPr="338A1116" w:rsidR="16EFA3AC">
        <w:rPr>
          <w:rFonts w:ascii="Faricy New Lt" w:hAnsi="Faricy New Lt"/>
          <w:sz w:val="22"/>
          <w:szCs w:val="22"/>
        </w:rPr>
        <w:t>.</w:t>
      </w:r>
    </w:p>
    <w:p w:rsidR="003B2B12" w:rsidP="00596B55" w:rsidRDefault="005A254E" w14:paraId="7DDBCA09" w14:textId="44A2ECBC">
      <w:pPr>
        <w:pStyle w:val="NormalWeb"/>
        <w:numPr>
          <w:ilvl w:val="0"/>
          <w:numId w:val="13"/>
        </w:numPr>
        <w:spacing w:before="0" w:beforeAutospacing="0" w:after="0" w:afterAutospacing="0" w:line="276" w:lineRule="auto"/>
        <w:jc w:val="both"/>
        <w:rPr>
          <w:rFonts w:ascii="Faricy New Lt" w:hAnsi="Faricy New Lt"/>
          <w:sz w:val="22"/>
          <w:szCs w:val="22"/>
        </w:rPr>
      </w:pPr>
      <w:r w:rsidRPr="00AA15CE">
        <w:rPr>
          <w:rFonts w:ascii="Faricy New Lt" w:hAnsi="Faricy New Lt"/>
          <w:sz w:val="22"/>
          <w:szCs w:val="22"/>
        </w:rPr>
        <w:t>In 2022, t</w:t>
      </w:r>
      <w:r w:rsidRPr="00AA15CE" w:rsidR="006C5480">
        <w:rPr>
          <w:rFonts w:ascii="Faricy New Lt" w:hAnsi="Faricy New Lt"/>
          <w:sz w:val="22"/>
          <w:szCs w:val="22"/>
        </w:rPr>
        <w:t>wo residential courses at Tŷ Newydd</w:t>
      </w:r>
      <w:r w:rsidRPr="00AA15CE" w:rsidR="001368B0">
        <w:rPr>
          <w:rFonts w:ascii="Faricy New Lt" w:hAnsi="Faricy New Lt"/>
          <w:sz w:val="22"/>
          <w:szCs w:val="22"/>
        </w:rPr>
        <w:t xml:space="preserve">, </w:t>
      </w:r>
      <w:r w:rsidRPr="00AA15CE" w:rsidR="001368B0">
        <w:rPr>
          <w:rFonts w:ascii="Faricy New Lt" w:hAnsi="Faricy New Lt"/>
          <w:b/>
          <w:bCs/>
          <w:sz w:val="22"/>
          <w:szCs w:val="22"/>
        </w:rPr>
        <w:t>Books for All</w:t>
      </w:r>
      <w:r w:rsidRPr="00AA15CE" w:rsidR="001368B0">
        <w:rPr>
          <w:rFonts w:ascii="Faricy New Lt" w:hAnsi="Faricy New Lt"/>
          <w:sz w:val="22"/>
          <w:szCs w:val="22"/>
        </w:rPr>
        <w:t xml:space="preserve"> and </w:t>
      </w:r>
      <w:r w:rsidRPr="00AA15CE" w:rsidR="001368B0">
        <w:rPr>
          <w:rFonts w:ascii="Faricy New Lt" w:hAnsi="Faricy New Lt"/>
          <w:b/>
          <w:bCs/>
          <w:sz w:val="22"/>
          <w:szCs w:val="22"/>
        </w:rPr>
        <w:t>Stori i Bawb</w:t>
      </w:r>
      <w:r w:rsidRPr="00AA15CE" w:rsidR="007A3D64">
        <w:rPr>
          <w:rFonts w:ascii="Faricy New Lt" w:hAnsi="Faricy New Lt"/>
          <w:sz w:val="22"/>
          <w:szCs w:val="22"/>
        </w:rPr>
        <w:t xml:space="preserve"> offered</w:t>
      </w:r>
      <w:r w:rsidRPr="00AA15CE" w:rsidR="006C5480">
        <w:rPr>
          <w:rFonts w:ascii="Faricy New Lt" w:hAnsi="Faricy New Lt"/>
          <w:sz w:val="22"/>
          <w:szCs w:val="22"/>
        </w:rPr>
        <w:t xml:space="preserve"> a total of </w:t>
      </w:r>
      <w:r w:rsidRPr="00AA15CE" w:rsidR="00944DB9">
        <w:rPr>
          <w:rFonts w:ascii="Faricy New Lt" w:hAnsi="Faricy New Lt"/>
          <w:sz w:val="22"/>
          <w:szCs w:val="22"/>
        </w:rPr>
        <w:t>1</w:t>
      </w:r>
      <w:r w:rsidR="00944DB9">
        <w:rPr>
          <w:rFonts w:ascii="Faricy New Lt" w:hAnsi="Faricy New Lt"/>
          <w:sz w:val="22"/>
          <w:szCs w:val="22"/>
        </w:rPr>
        <w:t>7</w:t>
      </w:r>
      <w:r w:rsidRPr="00AA15CE" w:rsidR="00944DB9">
        <w:rPr>
          <w:rFonts w:ascii="Faricy New Lt" w:hAnsi="Faricy New Lt"/>
          <w:sz w:val="22"/>
          <w:szCs w:val="22"/>
        </w:rPr>
        <w:t xml:space="preserve"> </w:t>
      </w:r>
      <w:r w:rsidRPr="00AA15CE" w:rsidR="00E973F1">
        <w:rPr>
          <w:rFonts w:ascii="Faricy New Lt" w:hAnsi="Faricy New Lt"/>
          <w:sz w:val="22"/>
          <w:szCs w:val="22"/>
        </w:rPr>
        <w:t xml:space="preserve">free of charge spaces for </w:t>
      </w:r>
      <w:r w:rsidRPr="00AA15CE" w:rsidR="00494C20">
        <w:rPr>
          <w:rFonts w:ascii="Faricy New Lt" w:hAnsi="Faricy New Lt"/>
          <w:sz w:val="22"/>
          <w:szCs w:val="22"/>
        </w:rPr>
        <w:t>writers of colour and underrepresented writers</w:t>
      </w:r>
      <w:r w:rsidRPr="00AA15CE" w:rsidR="00747DE7">
        <w:rPr>
          <w:rFonts w:ascii="Faricy New Lt" w:hAnsi="Faricy New Lt"/>
          <w:sz w:val="22"/>
          <w:szCs w:val="22"/>
        </w:rPr>
        <w:t xml:space="preserve"> to develop skill</w:t>
      </w:r>
      <w:r w:rsidR="00944DB9">
        <w:rPr>
          <w:rFonts w:ascii="Faricy New Lt" w:hAnsi="Faricy New Lt"/>
          <w:sz w:val="22"/>
          <w:szCs w:val="22"/>
        </w:rPr>
        <w:t>s</w:t>
      </w:r>
      <w:r w:rsidRPr="00AA15CE" w:rsidR="00747DE7">
        <w:rPr>
          <w:rFonts w:ascii="Faricy New Lt" w:hAnsi="Faricy New Lt"/>
          <w:sz w:val="22"/>
          <w:szCs w:val="22"/>
        </w:rPr>
        <w:t xml:space="preserve"> in writing for </w:t>
      </w:r>
      <w:r w:rsidRPr="00AA15CE" w:rsidR="00E777CA">
        <w:rPr>
          <w:rFonts w:ascii="Faricy New Lt" w:hAnsi="Faricy New Lt"/>
          <w:sz w:val="22"/>
          <w:szCs w:val="22"/>
        </w:rPr>
        <w:t>children and young people</w:t>
      </w:r>
      <w:r w:rsidRPr="00AA15CE" w:rsidR="00B0220C">
        <w:rPr>
          <w:rFonts w:ascii="Faricy New Lt" w:hAnsi="Faricy New Lt"/>
          <w:sz w:val="22"/>
          <w:szCs w:val="22"/>
        </w:rPr>
        <w:t xml:space="preserve">, </w:t>
      </w:r>
      <w:r w:rsidR="003B2B12">
        <w:rPr>
          <w:rFonts w:ascii="Faricy New Lt" w:hAnsi="Faricy New Lt"/>
          <w:sz w:val="22"/>
          <w:szCs w:val="22"/>
        </w:rPr>
        <w:t>and to meet representatives from the publishing industry to aim towards publication</w:t>
      </w:r>
      <w:r w:rsidRPr="00AA15CE" w:rsidR="00C610CD">
        <w:rPr>
          <w:rFonts w:ascii="Faricy New Lt" w:hAnsi="Faricy New Lt"/>
          <w:sz w:val="22"/>
          <w:szCs w:val="22"/>
        </w:rPr>
        <w:t>.</w:t>
      </w:r>
      <w:r w:rsidRPr="00AA15CE" w:rsidR="00131B41">
        <w:rPr>
          <w:rFonts w:ascii="Faricy New Lt" w:hAnsi="Faricy New Lt"/>
          <w:sz w:val="22"/>
          <w:szCs w:val="22"/>
        </w:rPr>
        <w:t xml:space="preserve"> </w:t>
      </w:r>
    </w:p>
    <w:p w:rsidRPr="00AA15CE" w:rsidR="00596B55" w:rsidP="338A1116" w:rsidRDefault="00CE7BB8" w14:paraId="296ADA2C" w14:textId="2F7FBDCE">
      <w:pPr>
        <w:pStyle w:val="NormalWeb"/>
        <w:numPr>
          <w:ilvl w:val="0"/>
          <w:numId w:val="13"/>
        </w:numPr>
        <w:spacing w:before="0" w:beforeAutospacing="off" w:after="0" w:afterAutospacing="off" w:line="276" w:lineRule="auto"/>
        <w:jc w:val="both"/>
        <w:rPr>
          <w:rFonts w:ascii="Faricy New Lt" w:hAnsi="Faricy New Lt"/>
          <w:sz w:val="22"/>
          <w:szCs w:val="22"/>
        </w:rPr>
      </w:pPr>
      <w:r w:rsidRPr="00AA15CE" w:rsidR="0EADFF09">
        <w:rPr>
          <w:rFonts w:ascii="Faricy New Lt" w:hAnsi="Faricy New Lt"/>
          <w:sz w:val="22"/>
          <w:szCs w:val="22"/>
        </w:rPr>
        <w:t xml:space="preserve">In </w:t>
      </w:r>
      <w:r w:rsidRPr="00AA15CE" w:rsidR="1B5A7BD5">
        <w:rPr>
          <w:rFonts w:ascii="Faricy New Lt" w:hAnsi="Faricy New Lt"/>
          <w:sz w:val="22"/>
          <w:szCs w:val="22"/>
        </w:rPr>
        <w:t>2023</w:t>
      </w:r>
      <w:r w:rsidRPr="00AA15CE" w:rsidR="41A253F3">
        <w:rPr>
          <w:rFonts w:ascii="Faricy New Lt" w:hAnsi="Faricy New Lt"/>
          <w:sz w:val="22"/>
          <w:szCs w:val="22"/>
        </w:rPr>
        <w:t xml:space="preserve">, the </w:t>
      </w:r>
      <w:r w:rsidRPr="006151AF" w:rsidR="41A253F3">
        <w:rPr>
          <w:rFonts w:ascii="Faricy New Lt" w:hAnsi="Faricy New Lt" w:cs="Segoe UI"/>
          <w:b w:val="1"/>
          <w:bCs w:val="1"/>
          <w:color w:val="242424"/>
          <w:sz w:val="22"/>
          <w:szCs w:val="22"/>
          <w:shd w:val="clear" w:color="auto" w:fill="FFFFFF"/>
        </w:rPr>
        <w:t>Reinventing the Protagonist</w:t>
      </w:r>
      <w:r w:rsidRPr="006151AF" w:rsidR="41A253F3">
        <w:rPr>
          <w:rFonts w:ascii="Faricy New Lt" w:hAnsi="Faricy New Lt" w:cs="Segoe UI"/>
          <w:color w:val="242424"/>
          <w:sz w:val="22"/>
          <w:szCs w:val="22"/>
          <w:shd w:val="clear" w:color="auto" w:fill="FFFFFF"/>
        </w:rPr>
        <w:t xml:space="preserve"> </w:t>
      </w:r>
      <w:r w:rsidR="2096C739">
        <w:rPr>
          <w:rFonts w:ascii="Faricy New Lt" w:hAnsi="Faricy New Lt" w:cs="Segoe UI"/>
          <w:color w:val="242424"/>
          <w:sz w:val="22"/>
          <w:szCs w:val="22"/>
          <w:shd w:val="clear" w:color="auto" w:fill="FFFFFF"/>
        </w:rPr>
        <w:t xml:space="preserve">6-week </w:t>
      </w:r>
      <w:r w:rsidR="6BE68627">
        <w:rPr>
          <w:rFonts w:ascii="Faricy New Lt" w:hAnsi="Faricy New Lt" w:cs="Segoe UI"/>
          <w:color w:val="242424"/>
          <w:sz w:val="22"/>
          <w:szCs w:val="22"/>
          <w:shd w:val="clear" w:color="auto" w:fill="FFFFFF"/>
        </w:rPr>
        <w:t xml:space="preserve">series of </w:t>
      </w:r>
      <w:r w:rsidRPr="006151AF" w:rsidR="3A551D36">
        <w:rPr>
          <w:rFonts w:ascii="Faricy New Lt" w:hAnsi="Faricy New Lt" w:cs="Segoe UI"/>
          <w:color w:val="242424"/>
          <w:sz w:val="22"/>
          <w:szCs w:val="22"/>
          <w:shd w:val="clear" w:color="auto" w:fill="FFFFFF"/>
        </w:rPr>
        <w:t>c</w:t>
      </w:r>
      <w:r w:rsidRPr="006151AF" w:rsidR="41A253F3">
        <w:rPr>
          <w:rFonts w:ascii="Faricy New Lt" w:hAnsi="Faricy New Lt" w:cs="Segoe UI"/>
          <w:color w:val="242424"/>
          <w:sz w:val="22"/>
          <w:szCs w:val="22"/>
          <w:shd w:val="clear" w:color="auto" w:fill="FFFFFF"/>
        </w:rPr>
        <w:t>ourse</w:t>
      </w:r>
      <w:r w:rsidR="2096C739">
        <w:rPr>
          <w:rFonts w:ascii="Faricy New Lt" w:hAnsi="Faricy New Lt" w:cs="Segoe UI"/>
          <w:color w:val="242424"/>
          <w:sz w:val="22"/>
          <w:szCs w:val="22"/>
          <w:shd w:val="clear" w:color="auto" w:fill="FFFFFF"/>
        </w:rPr>
        <w:t>s</w:t>
      </w:r>
      <w:r w:rsidRPr="006151AF" w:rsidR="3A551D36">
        <w:rPr>
          <w:rFonts w:ascii="Faricy New Lt" w:hAnsi="Faricy New Lt" w:cs="Segoe UI"/>
          <w:color w:val="242424"/>
          <w:sz w:val="22"/>
          <w:szCs w:val="22"/>
          <w:shd w:val="clear" w:color="auto" w:fill="FFFFFF"/>
        </w:rPr>
        <w:t xml:space="preserve"> </w:t>
      </w:r>
      <w:r w:rsidR="6FC019A1">
        <w:rPr>
          <w:rFonts w:ascii="Faricy New Lt" w:hAnsi="Faricy New Lt" w:cs="Segoe UI"/>
          <w:color w:val="242424"/>
          <w:sz w:val="22"/>
          <w:szCs w:val="22"/>
          <w:shd w:val="clear" w:color="auto" w:fill="FFFFFF"/>
        </w:rPr>
        <w:t>was</w:t>
      </w:r>
      <w:r w:rsidRPr="006151AF" w:rsidR="41A253F3">
        <w:rPr>
          <w:rFonts w:ascii="Faricy New Lt" w:hAnsi="Faricy New Lt" w:cs="Segoe UI"/>
          <w:color w:val="242424"/>
          <w:sz w:val="22"/>
          <w:szCs w:val="22"/>
          <w:shd w:val="clear" w:color="auto" w:fill="FFFFFF"/>
        </w:rPr>
        <w:t xml:space="preserve"> tutored by Kaite O'Reill</w:t>
      </w:r>
      <w:r w:rsidR="2B3A1533">
        <w:rPr>
          <w:rFonts w:ascii="Faricy New Lt" w:hAnsi="Faricy New Lt" w:cs="Segoe UI"/>
          <w:color w:val="242424"/>
          <w:sz w:val="22"/>
          <w:szCs w:val="22"/>
          <w:shd w:val="clear" w:color="auto" w:fill="FFFFFF"/>
        </w:rPr>
        <w:t>y</w:t>
      </w:r>
      <w:r w:rsidR="517FE64C">
        <w:rPr>
          <w:rFonts w:ascii="Faricy New Lt" w:hAnsi="Faricy New Lt" w:cs="Segoe UI"/>
          <w:color w:val="242424"/>
          <w:sz w:val="22"/>
          <w:szCs w:val="22"/>
          <w:shd w:val="clear" w:color="auto" w:fill="FFFFFF"/>
        </w:rPr>
        <w:t xml:space="preserve"> for disabled writers</w:t>
      </w:r>
      <w:r w:rsidR="2B3A1533">
        <w:rPr>
          <w:rFonts w:ascii="Faricy New Lt" w:hAnsi="Faricy New Lt" w:cs="Segoe UI"/>
          <w:color w:val="242424"/>
          <w:sz w:val="22"/>
          <w:szCs w:val="22"/>
          <w:shd w:val="clear" w:color="auto" w:fill="FFFFFF"/>
        </w:rPr>
        <w:t xml:space="preserve">. To increase accessibility, this </w:t>
      </w:r>
      <w:r w:rsidR="4962642F">
        <w:rPr>
          <w:rFonts w:ascii="Faricy New Lt" w:hAnsi="Faricy New Lt" w:cs="Segoe UI"/>
          <w:color w:val="242424"/>
          <w:sz w:val="22"/>
          <w:szCs w:val="22"/>
          <w:shd w:val="clear" w:color="auto" w:fill="FFFFFF"/>
        </w:rPr>
        <w:t>was</w:t>
      </w:r>
      <w:r w:rsidR="2B3A1533">
        <w:rPr>
          <w:rFonts w:ascii="Faricy New Lt" w:hAnsi="Faricy New Lt" w:cs="Segoe UI"/>
          <w:color w:val="242424"/>
          <w:sz w:val="22"/>
          <w:szCs w:val="22"/>
          <w:shd w:val="clear" w:color="auto" w:fill="FFFFFF"/>
        </w:rPr>
        <w:t xml:space="preserve"> </w:t>
      </w:r>
      <w:r w:rsidR="2B1544CB">
        <w:rPr>
          <w:rFonts w:ascii="Faricy New Lt" w:hAnsi="Faricy New Lt" w:cs="Segoe UI"/>
          <w:color w:val="242424"/>
          <w:sz w:val="22"/>
          <w:szCs w:val="22"/>
          <w:shd w:val="clear" w:color="auto" w:fill="FFFFFF"/>
        </w:rPr>
        <w:t>delivered online</w:t>
      </w:r>
      <w:r w:rsidR="2510DA4F">
        <w:rPr>
          <w:rFonts w:ascii="Faricy New Lt" w:hAnsi="Faricy New Lt" w:cs="Segoe UI"/>
          <w:color w:val="242424"/>
          <w:sz w:val="22"/>
          <w:szCs w:val="22"/>
          <w:shd w:val="clear" w:color="auto" w:fill="FFFFFF"/>
        </w:rPr>
        <w:t>.</w:t>
      </w:r>
      <w:r w:rsidR="517FE64C">
        <w:rPr>
          <w:rFonts w:ascii="Faricy New Lt" w:hAnsi="Faricy New Lt" w:cs="Segoe UI"/>
          <w:color w:val="242424"/>
          <w:sz w:val="22"/>
          <w:szCs w:val="22"/>
          <w:shd w:val="clear" w:color="auto" w:fill="FFFFFF"/>
        </w:rPr>
        <w:t xml:space="preserve"> </w:t>
      </w:r>
      <w:r w:rsidR="4962642F">
        <w:rPr>
          <w:rFonts w:ascii="Faricy New Lt" w:hAnsi="Faricy New Lt" w:cs="Segoe UI"/>
          <w:color w:val="242424"/>
          <w:sz w:val="22"/>
          <w:szCs w:val="22"/>
          <w:shd w:val="clear" w:color="auto" w:fill="FFFFFF"/>
        </w:rPr>
        <w:t>T</w:t>
      </w:r>
      <w:r w:rsidRPr="00CA1949" w:rsidR="4962642F">
        <w:rPr>
          <w:rFonts w:ascii="Faricy New Lt" w:hAnsi="Faricy New Lt" w:cs="Segoe UI"/>
          <w:color w:val="242424"/>
          <w:sz w:val="22"/>
          <w:szCs w:val="22"/>
          <w:shd w:val="clear" w:color="auto" w:fill="FFFFFF"/>
        </w:rPr>
        <w:t>h</w:t>
      </w:r>
      <w:r w:rsidR="4962642F">
        <w:rPr>
          <w:rFonts w:ascii="Faricy New Lt" w:hAnsi="Faricy New Lt" w:cs="Segoe UI"/>
          <w:color w:val="242424"/>
          <w:sz w:val="22"/>
          <w:szCs w:val="22"/>
          <w:shd w:val="clear" w:color="auto" w:fill="FFFFFF"/>
        </w:rPr>
        <w:t xml:space="preserve">e </w:t>
      </w:r>
      <w:r w:rsidRPr="00CA1949" w:rsidR="6E83E910">
        <w:rPr>
          <w:rFonts w:ascii="Faricy New Lt" w:hAnsi="Faricy New Lt" w:cs="Segoe UI"/>
          <w:color w:val="242424"/>
          <w:sz w:val="22"/>
          <w:szCs w:val="22"/>
          <w:shd w:val="clear" w:color="auto" w:fill="FFFFFF"/>
        </w:rPr>
        <w:t xml:space="preserve">course </w:t>
      </w:r>
      <w:r w:rsidR="2B1544CB">
        <w:rPr>
          <w:rFonts w:ascii="Faricy New Lt" w:hAnsi="Faricy New Lt" w:cs="Segoe UI"/>
          <w:color w:val="242424"/>
          <w:sz w:val="22"/>
          <w:szCs w:val="22"/>
          <w:shd w:val="clear" w:color="auto" w:fill="FFFFFF"/>
        </w:rPr>
        <w:t>offer</w:t>
      </w:r>
      <w:r w:rsidR="4962642F">
        <w:rPr>
          <w:rFonts w:ascii="Faricy New Lt" w:hAnsi="Faricy New Lt" w:cs="Segoe UI"/>
          <w:color w:val="242424"/>
          <w:sz w:val="22"/>
          <w:szCs w:val="22"/>
          <w:shd w:val="clear" w:color="auto" w:fill="FFFFFF"/>
        </w:rPr>
        <w:t>ed</w:t>
      </w:r>
      <w:r w:rsidR="2B1544CB">
        <w:rPr>
          <w:rFonts w:ascii="Faricy New Lt" w:hAnsi="Faricy New Lt" w:cs="Segoe UI"/>
          <w:color w:val="242424"/>
          <w:sz w:val="22"/>
          <w:szCs w:val="22"/>
          <w:shd w:val="clear" w:color="auto" w:fill="FFFFFF"/>
        </w:rPr>
        <w:t xml:space="preserve"> workshops on craft and on career </w:t>
      </w:r>
      <w:r w:rsidR="2B1544CB">
        <w:rPr>
          <w:rFonts w:ascii="Faricy New Lt" w:hAnsi="Faricy New Lt" w:cs="Segoe UI"/>
          <w:color w:val="242424"/>
          <w:sz w:val="22"/>
          <w:szCs w:val="22"/>
          <w:shd w:val="clear" w:color="auto" w:fill="FFFFFF"/>
        </w:rPr>
        <w:t xml:space="preserve">development, and</w:t>
      </w:r>
      <w:r w:rsidR="2B1544CB">
        <w:rPr>
          <w:rFonts w:ascii="Faricy New Lt" w:hAnsi="Faricy New Lt" w:cs="Segoe UI"/>
          <w:color w:val="242424"/>
          <w:sz w:val="22"/>
          <w:szCs w:val="22"/>
          <w:shd w:val="clear" w:color="auto" w:fill="FFFFFF"/>
        </w:rPr>
        <w:t xml:space="preserve"> </w:t>
      </w:r>
      <w:r w:rsidR="4962642F">
        <w:rPr>
          <w:rFonts w:ascii="Faricy New Lt" w:hAnsi="Faricy New Lt" w:cs="Segoe UI"/>
          <w:color w:val="242424"/>
          <w:sz w:val="22"/>
          <w:szCs w:val="22"/>
          <w:shd w:val="clear" w:color="auto" w:fill="FFFFFF"/>
        </w:rPr>
        <w:t>was</w:t>
      </w:r>
      <w:r w:rsidR="4962642F">
        <w:rPr>
          <w:rFonts w:ascii="Faricy New Lt" w:hAnsi="Faricy New Lt" w:cs="Segoe UI"/>
          <w:color w:val="242424"/>
          <w:sz w:val="22"/>
          <w:szCs w:val="22"/>
          <w:shd w:val="clear" w:color="auto" w:fill="FFFFFF"/>
        </w:rPr>
        <w:t xml:space="preserve"> </w:t>
      </w:r>
      <w:r w:rsidR="2B1544CB">
        <w:rPr>
          <w:rFonts w:ascii="Faricy New Lt" w:hAnsi="Faricy New Lt" w:cs="Segoe UI"/>
          <w:color w:val="242424"/>
          <w:sz w:val="22"/>
          <w:szCs w:val="22"/>
          <w:shd w:val="clear" w:color="auto" w:fill="FFFFFF"/>
        </w:rPr>
        <w:t>developed and delivered in</w:t>
      </w:r>
      <w:r w:rsidR="2C15E1F5">
        <w:rPr>
          <w:rFonts w:ascii="Faricy New Lt" w:hAnsi="Faricy New Lt" w:cs="Segoe UI"/>
          <w:color w:val="242424"/>
          <w:sz w:val="22"/>
          <w:szCs w:val="22"/>
          <w:shd w:val="clear" w:color="auto" w:fill="FFFFFF"/>
        </w:rPr>
        <w:t xml:space="preserve"> </w:t>
      </w:r>
      <w:r w:rsidRPr="00CF2F98" w:rsidR="3B24A49A">
        <w:rPr>
          <w:rFonts w:ascii="Faricy New Lt" w:hAnsi="Faricy New Lt" w:cs="Segoe UI"/>
          <w:color w:val="242424"/>
          <w:sz w:val="22"/>
          <w:szCs w:val="22"/>
          <w:shd w:val="clear" w:color="auto" w:fill="FFFFFF"/>
        </w:rPr>
        <w:t>partnership with Disability Arts Cymru</w:t>
      </w:r>
      <w:r w:rsidR="673C7102">
        <w:rPr>
          <w:rFonts w:ascii="Faricy New Lt" w:hAnsi="Faricy New Lt" w:cs="Segoe UI"/>
          <w:color w:val="242424"/>
          <w:sz w:val="22"/>
          <w:szCs w:val="22"/>
          <w:shd w:val="clear" w:color="auto" w:fill="FFFFFF"/>
        </w:rPr>
        <w:t>. An aftercare programme will be developed with the cohort to continue to offer development opportunities and support.</w:t>
      </w:r>
      <w:r w:rsidR="4962642F">
        <w:rPr>
          <w:rFonts w:ascii="Faricy New Lt" w:hAnsi="Faricy New Lt" w:cs="Segoe UI"/>
          <w:color w:val="242424"/>
          <w:sz w:val="22"/>
          <w:szCs w:val="22"/>
          <w:shd w:val="clear" w:color="auto" w:fill="FFFFFF"/>
        </w:rPr>
        <w:t xml:space="preserve"> The programme will recruit and run again in 2024.</w:t>
      </w:r>
    </w:p>
    <w:p w:rsidR="002013A4" w:rsidP="338A1116" w:rsidRDefault="00131B41" w14:paraId="6DD79741" w14:textId="3D8E6A2F">
      <w:pPr>
        <w:pStyle w:val="NormalWeb"/>
        <w:numPr>
          <w:ilvl w:val="0"/>
          <w:numId w:val="13"/>
        </w:numPr>
        <w:spacing w:before="0" w:beforeAutospacing="off" w:after="0" w:afterAutospacing="off" w:line="276" w:lineRule="auto"/>
        <w:jc w:val="both"/>
        <w:rPr>
          <w:rFonts w:ascii="Faricy New Lt" w:hAnsi="Faricy New Lt"/>
          <w:sz w:val="22"/>
          <w:szCs w:val="22"/>
        </w:rPr>
      </w:pPr>
      <w:r w:rsidRPr="338A1116" w:rsidR="5986B220">
        <w:rPr>
          <w:rFonts w:ascii="Faricy New Lt" w:hAnsi="Faricy New Lt"/>
          <w:sz w:val="22"/>
          <w:szCs w:val="22"/>
        </w:rPr>
        <w:t xml:space="preserve">Our flagship writer development programme </w:t>
      </w:r>
      <w:r w:rsidRPr="338A1116" w:rsidR="5986B220">
        <w:rPr>
          <w:rFonts w:ascii="Faricy New Lt" w:hAnsi="Faricy New Lt"/>
          <w:b w:val="1"/>
          <w:bCs w:val="1"/>
          <w:sz w:val="22"/>
          <w:szCs w:val="22"/>
        </w:rPr>
        <w:t>Representing Wales</w:t>
      </w:r>
      <w:r w:rsidRPr="338A1116" w:rsidR="5986B220">
        <w:rPr>
          <w:rFonts w:ascii="Faricy New Lt" w:hAnsi="Faricy New Lt"/>
          <w:sz w:val="22"/>
          <w:szCs w:val="22"/>
        </w:rPr>
        <w:t xml:space="preserve"> has so far provided intense support to </w:t>
      </w:r>
      <w:r w:rsidRPr="338A1116" w:rsidR="5419903C">
        <w:rPr>
          <w:rFonts w:ascii="Faricy New Lt" w:hAnsi="Faricy New Lt"/>
          <w:sz w:val="22"/>
          <w:szCs w:val="22"/>
        </w:rPr>
        <w:t xml:space="preserve">a new cohort of </w:t>
      </w:r>
      <w:r w:rsidRPr="338A1116" w:rsidR="5986B220">
        <w:rPr>
          <w:rFonts w:ascii="Faricy New Lt" w:hAnsi="Faricy New Lt"/>
          <w:sz w:val="22"/>
          <w:szCs w:val="22"/>
        </w:rPr>
        <w:t xml:space="preserve">14 writers from </w:t>
      </w:r>
      <w:r w:rsidRPr="338A1116" w:rsidR="73875D7D">
        <w:rPr>
          <w:rFonts w:ascii="Faricy New Lt" w:hAnsi="Faricy New Lt"/>
          <w:sz w:val="22"/>
          <w:szCs w:val="22"/>
        </w:rPr>
        <w:t>under-represented</w:t>
      </w:r>
      <w:r w:rsidRPr="338A1116" w:rsidR="5986B220">
        <w:rPr>
          <w:rFonts w:ascii="Faricy New Lt" w:hAnsi="Faricy New Lt"/>
          <w:sz w:val="22"/>
          <w:szCs w:val="22"/>
        </w:rPr>
        <w:t xml:space="preserve"> backgrounds</w:t>
      </w:r>
      <w:r w:rsidRPr="338A1116" w:rsidR="7F247B51">
        <w:rPr>
          <w:rFonts w:ascii="Faricy New Lt" w:hAnsi="Faricy New Lt"/>
          <w:sz w:val="22"/>
          <w:szCs w:val="22"/>
        </w:rPr>
        <w:t xml:space="preserve"> in </w:t>
      </w:r>
      <w:r w:rsidRPr="338A1116" w:rsidR="73875D7D">
        <w:rPr>
          <w:rFonts w:ascii="Faricy New Lt" w:hAnsi="Faricy New Lt"/>
          <w:sz w:val="22"/>
          <w:szCs w:val="22"/>
        </w:rPr>
        <w:t>202</w:t>
      </w:r>
      <w:r w:rsidRPr="338A1116" w:rsidR="73875D7D">
        <w:rPr>
          <w:rFonts w:ascii="Faricy New Lt" w:hAnsi="Faricy New Lt"/>
          <w:sz w:val="22"/>
          <w:szCs w:val="22"/>
        </w:rPr>
        <w:t>3</w:t>
      </w:r>
      <w:r w:rsidRPr="338A1116" w:rsidR="7F247B51">
        <w:rPr>
          <w:rFonts w:ascii="Faricy New Lt" w:hAnsi="Faricy New Lt"/>
          <w:sz w:val="22"/>
          <w:szCs w:val="22"/>
        </w:rPr>
        <w:t>-</w:t>
      </w:r>
      <w:r w:rsidRPr="338A1116" w:rsidR="73875D7D">
        <w:rPr>
          <w:rFonts w:ascii="Faricy New Lt" w:hAnsi="Faricy New Lt"/>
          <w:sz w:val="22"/>
          <w:szCs w:val="22"/>
        </w:rPr>
        <w:t>2</w:t>
      </w:r>
      <w:r w:rsidRPr="338A1116" w:rsidR="73875D7D">
        <w:rPr>
          <w:rFonts w:ascii="Faricy New Lt" w:hAnsi="Faricy New Lt"/>
          <w:sz w:val="22"/>
          <w:szCs w:val="22"/>
        </w:rPr>
        <w:t>4</w:t>
      </w:r>
      <w:r w:rsidRPr="338A1116" w:rsidR="5419903C">
        <w:rPr>
          <w:rFonts w:ascii="Faricy New Lt" w:hAnsi="Faricy New Lt"/>
          <w:sz w:val="22"/>
          <w:szCs w:val="22"/>
        </w:rPr>
        <w:t>, and</w:t>
      </w:r>
      <w:r w:rsidRPr="338A1116" w:rsidR="5419903C">
        <w:rPr>
          <w:rFonts w:ascii="Faricy New Lt" w:hAnsi="Faricy New Lt"/>
          <w:sz w:val="22"/>
          <w:szCs w:val="22"/>
        </w:rPr>
        <w:t xml:space="preserve"> continue</w:t>
      </w:r>
      <w:r w:rsidRPr="338A1116" w:rsidR="398BE21F">
        <w:rPr>
          <w:rFonts w:ascii="Faricy New Lt" w:hAnsi="Faricy New Lt"/>
          <w:sz w:val="22"/>
          <w:szCs w:val="22"/>
        </w:rPr>
        <w:t>s</w:t>
      </w:r>
      <w:r w:rsidRPr="338A1116" w:rsidR="5419903C">
        <w:rPr>
          <w:rFonts w:ascii="Faricy New Lt" w:hAnsi="Faricy New Lt"/>
          <w:sz w:val="22"/>
          <w:szCs w:val="22"/>
        </w:rPr>
        <w:t xml:space="preserve"> to support </w:t>
      </w:r>
      <w:r w:rsidRPr="338A1116" w:rsidR="73875D7D">
        <w:rPr>
          <w:rFonts w:ascii="Faricy New Lt" w:hAnsi="Faricy New Lt"/>
          <w:sz w:val="22"/>
          <w:szCs w:val="22"/>
        </w:rPr>
        <w:t>26</w:t>
      </w:r>
      <w:r w:rsidRPr="338A1116" w:rsidR="73875D7D">
        <w:rPr>
          <w:rFonts w:ascii="Faricy New Lt" w:hAnsi="Faricy New Lt"/>
          <w:sz w:val="22"/>
          <w:szCs w:val="22"/>
        </w:rPr>
        <w:t xml:space="preserve"> </w:t>
      </w:r>
      <w:r w:rsidRPr="338A1116" w:rsidR="73875D7D">
        <w:rPr>
          <w:rFonts w:ascii="Faricy New Lt" w:hAnsi="Faricy New Lt"/>
          <w:sz w:val="22"/>
          <w:szCs w:val="22"/>
        </w:rPr>
        <w:t xml:space="preserve">under-represented </w:t>
      </w:r>
      <w:r w:rsidRPr="338A1116" w:rsidR="5986B220">
        <w:rPr>
          <w:rFonts w:ascii="Faricy New Lt" w:hAnsi="Faricy New Lt"/>
          <w:sz w:val="22"/>
          <w:szCs w:val="22"/>
        </w:rPr>
        <w:t xml:space="preserve">writers </w:t>
      </w:r>
      <w:r w:rsidRPr="338A1116" w:rsidR="5419903C">
        <w:rPr>
          <w:rFonts w:ascii="Faricy New Lt" w:hAnsi="Faricy New Lt"/>
          <w:sz w:val="22"/>
          <w:szCs w:val="22"/>
        </w:rPr>
        <w:t>from the first</w:t>
      </w:r>
      <w:r w:rsidRPr="338A1116" w:rsidR="73875D7D">
        <w:rPr>
          <w:rFonts w:ascii="Faricy New Lt" w:hAnsi="Faricy New Lt"/>
          <w:sz w:val="22"/>
          <w:szCs w:val="22"/>
        </w:rPr>
        <w:t xml:space="preserve"> and second</w:t>
      </w:r>
      <w:r w:rsidRPr="338A1116" w:rsidR="5419903C">
        <w:rPr>
          <w:rFonts w:ascii="Faricy New Lt" w:hAnsi="Faricy New Lt"/>
          <w:sz w:val="22"/>
          <w:szCs w:val="22"/>
        </w:rPr>
        <w:t xml:space="preserve"> round through our 3-year aftercare programme.</w:t>
      </w:r>
      <w:r w:rsidRPr="338A1116" w:rsidR="5737A668">
        <w:rPr>
          <w:rFonts w:ascii="Faricy New Lt" w:hAnsi="Faricy New Lt"/>
          <w:sz w:val="22"/>
          <w:szCs w:val="22"/>
        </w:rPr>
        <w:t xml:space="preserve"> </w:t>
      </w:r>
    </w:p>
    <w:p w:rsidRPr="002013A4" w:rsidR="0023324C" w:rsidP="338A1116" w:rsidRDefault="00F02434" w14:paraId="1E55D36E" w14:textId="64D2C9BF">
      <w:pPr>
        <w:pStyle w:val="NormalWeb"/>
        <w:numPr>
          <w:ilvl w:val="0"/>
          <w:numId w:val="13"/>
        </w:numPr>
        <w:spacing w:before="0" w:beforeAutospacing="off" w:after="0" w:afterAutospacing="off" w:line="276" w:lineRule="auto"/>
        <w:jc w:val="both"/>
        <w:rPr>
          <w:rFonts w:ascii="Faricy New Lt" w:hAnsi="Faricy New Lt"/>
          <w:sz w:val="22"/>
          <w:szCs w:val="22"/>
        </w:rPr>
      </w:pPr>
      <w:r w:rsidRPr="338A1116" w:rsidR="7C784B49">
        <w:rPr>
          <w:rFonts w:ascii="Faricy New Lt" w:hAnsi="Faricy New Lt"/>
          <w:b w:val="1"/>
          <w:bCs w:val="1"/>
          <w:sz w:val="22"/>
          <w:szCs w:val="22"/>
        </w:rPr>
        <w:t>W</w:t>
      </w:r>
      <w:r w:rsidRPr="338A1116" w:rsidR="52A87B5D">
        <w:rPr>
          <w:rFonts w:ascii="Faricy New Lt" w:hAnsi="Faricy New Lt"/>
          <w:b w:val="1"/>
          <w:bCs w:val="1"/>
          <w:sz w:val="22"/>
          <w:szCs w:val="22"/>
        </w:rPr>
        <w:t>riting Well</w:t>
      </w:r>
      <w:r w:rsidRPr="338A1116" w:rsidR="52A87B5D">
        <w:rPr>
          <w:rFonts w:ascii="Faricy New Lt" w:hAnsi="Faricy New Lt"/>
          <w:sz w:val="22"/>
          <w:szCs w:val="22"/>
        </w:rPr>
        <w:t xml:space="preserve"> is a new programme </w:t>
      </w:r>
      <w:r w:rsidRPr="338A1116" w:rsidR="3C51EB43">
        <w:rPr>
          <w:rFonts w:ascii="Faricy New Lt" w:hAnsi="Faricy New Lt"/>
          <w:sz w:val="22"/>
          <w:szCs w:val="22"/>
        </w:rPr>
        <w:t xml:space="preserve">launched in 2023 </w:t>
      </w:r>
      <w:r w:rsidRPr="338A1116" w:rsidR="52A87B5D">
        <w:rPr>
          <w:rFonts w:ascii="Faricy New Lt" w:hAnsi="Faricy New Lt"/>
          <w:sz w:val="22"/>
          <w:szCs w:val="22"/>
        </w:rPr>
        <w:t xml:space="preserve">to develop </w:t>
      </w:r>
      <w:r w:rsidRPr="338A1116" w:rsidR="6C58305D">
        <w:rPr>
          <w:rFonts w:ascii="Faricy New Lt" w:hAnsi="Faricy New Lt"/>
          <w:sz w:val="22"/>
          <w:szCs w:val="22"/>
        </w:rPr>
        <w:t xml:space="preserve">and train literary </w:t>
      </w:r>
      <w:r w:rsidRPr="338A1116" w:rsidR="52A87B5D">
        <w:rPr>
          <w:rFonts w:ascii="Faricy New Lt" w:hAnsi="Faricy New Lt"/>
          <w:sz w:val="22"/>
          <w:szCs w:val="22"/>
        </w:rPr>
        <w:t>facilitators with under</w:t>
      </w:r>
      <w:r w:rsidRPr="338A1116" w:rsidR="102C90CE">
        <w:rPr>
          <w:rFonts w:ascii="Faricy New Lt" w:hAnsi="Faricy New Lt"/>
          <w:sz w:val="22"/>
          <w:szCs w:val="22"/>
        </w:rPr>
        <w:t>-</w:t>
      </w:r>
      <w:r w:rsidRPr="338A1116" w:rsidR="52A87B5D">
        <w:rPr>
          <w:rFonts w:ascii="Faricy New Lt" w:hAnsi="Faricy New Lt"/>
          <w:sz w:val="22"/>
          <w:szCs w:val="22"/>
        </w:rPr>
        <w:t xml:space="preserve">represented life experiences to go into communities that need the power of literature to help them with their health and well-being. </w:t>
      </w:r>
    </w:p>
    <w:p w:rsidRPr="00AA15CE" w:rsidR="00AE71C2" w:rsidP="00D61D7D" w:rsidRDefault="00C167CB" w14:paraId="6B69CE4F" w14:textId="2527E55F">
      <w:pPr>
        <w:pStyle w:val="NormalWeb"/>
        <w:numPr>
          <w:ilvl w:val="0"/>
          <w:numId w:val="13"/>
        </w:numPr>
        <w:spacing w:before="0" w:beforeAutospacing="0" w:after="0" w:afterAutospacing="0" w:line="276" w:lineRule="auto"/>
        <w:jc w:val="both"/>
        <w:rPr>
          <w:rFonts w:ascii="Faricy New Lt" w:hAnsi="Faricy New Lt"/>
          <w:sz w:val="22"/>
          <w:szCs w:val="22"/>
        </w:rPr>
      </w:pPr>
      <w:r w:rsidRPr="00AA15CE">
        <w:rPr>
          <w:rFonts w:ascii="Faricy New Lt" w:hAnsi="Faricy New Lt"/>
          <w:b/>
          <w:bCs/>
          <w:sz w:val="22"/>
          <w:szCs w:val="22"/>
        </w:rPr>
        <w:t xml:space="preserve">Cymru Ni </w:t>
      </w:r>
      <w:r w:rsidRPr="00AA15CE" w:rsidR="00384C47">
        <w:rPr>
          <w:rFonts w:ascii="Faricy New Lt" w:hAnsi="Faricy New Lt"/>
          <w:b/>
          <w:bCs/>
          <w:sz w:val="22"/>
          <w:szCs w:val="22"/>
        </w:rPr>
        <w:t>| Our Wales</w:t>
      </w:r>
      <w:r w:rsidR="00D75442">
        <w:rPr>
          <w:rFonts w:ascii="Faricy New Lt" w:hAnsi="Faricy New Lt"/>
          <w:sz w:val="22"/>
          <w:szCs w:val="22"/>
        </w:rPr>
        <w:t xml:space="preserve"> </w:t>
      </w:r>
      <w:r w:rsidR="000C0ED8">
        <w:rPr>
          <w:rFonts w:ascii="Faricy New Lt" w:hAnsi="Faricy New Lt"/>
          <w:sz w:val="22"/>
          <w:szCs w:val="22"/>
        </w:rPr>
        <w:t>is</w:t>
      </w:r>
      <w:r w:rsidRPr="00AA15CE" w:rsidR="000C0ED8">
        <w:rPr>
          <w:rFonts w:ascii="Faricy New Lt" w:hAnsi="Faricy New Lt"/>
          <w:sz w:val="22"/>
          <w:szCs w:val="22"/>
        </w:rPr>
        <w:t xml:space="preserve"> our</w:t>
      </w:r>
      <w:r w:rsidRPr="00AA15CE" w:rsidR="006C7B13">
        <w:rPr>
          <w:rFonts w:ascii="Faricy New Lt" w:hAnsi="Faricy New Lt"/>
          <w:sz w:val="22"/>
          <w:szCs w:val="22"/>
        </w:rPr>
        <w:t xml:space="preserve"> </w:t>
      </w:r>
      <w:r w:rsidR="00D75442">
        <w:rPr>
          <w:rFonts w:ascii="Faricy New Lt" w:hAnsi="Faricy New Lt"/>
          <w:sz w:val="22"/>
          <w:szCs w:val="22"/>
        </w:rPr>
        <w:t>e</w:t>
      </w:r>
      <w:r w:rsidRPr="00AA15CE" w:rsidR="006C7B13">
        <w:rPr>
          <w:rFonts w:ascii="Faricy New Lt" w:hAnsi="Faricy New Lt"/>
          <w:sz w:val="22"/>
          <w:szCs w:val="22"/>
        </w:rPr>
        <w:t>d</w:t>
      </w:r>
      <w:r w:rsidRPr="00AA15CE" w:rsidR="00F1522E">
        <w:rPr>
          <w:rFonts w:ascii="Faricy New Lt" w:hAnsi="Faricy New Lt"/>
          <w:sz w:val="22"/>
          <w:szCs w:val="22"/>
        </w:rPr>
        <w:t xml:space="preserve">ucational </w:t>
      </w:r>
      <w:r w:rsidR="00D75442">
        <w:rPr>
          <w:rFonts w:ascii="Faricy New Lt" w:hAnsi="Faricy New Lt"/>
          <w:sz w:val="22"/>
          <w:szCs w:val="22"/>
        </w:rPr>
        <w:t>p</w:t>
      </w:r>
      <w:r w:rsidRPr="00AA15CE" w:rsidR="00F1522E">
        <w:rPr>
          <w:rFonts w:ascii="Faricy New Lt" w:hAnsi="Faricy New Lt"/>
          <w:sz w:val="22"/>
          <w:szCs w:val="22"/>
        </w:rPr>
        <w:t>roject funded by Welsh Government</w:t>
      </w:r>
      <w:r w:rsidRPr="00AA15CE" w:rsidR="005C4314">
        <w:rPr>
          <w:rFonts w:ascii="Faricy New Lt" w:hAnsi="Faricy New Lt"/>
          <w:sz w:val="22"/>
          <w:szCs w:val="22"/>
        </w:rPr>
        <w:t xml:space="preserve"> to support </w:t>
      </w:r>
      <w:r w:rsidR="00D75442">
        <w:rPr>
          <w:rFonts w:ascii="Faricy New Lt" w:hAnsi="Faricy New Lt"/>
          <w:sz w:val="22"/>
          <w:szCs w:val="22"/>
        </w:rPr>
        <w:t>s</w:t>
      </w:r>
      <w:r w:rsidR="00844335">
        <w:rPr>
          <w:rFonts w:ascii="Faricy New Lt" w:hAnsi="Faricy New Lt"/>
          <w:sz w:val="22"/>
          <w:szCs w:val="22"/>
        </w:rPr>
        <w:t>chool</w:t>
      </w:r>
      <w:r w:rsidR="001D59AB">
        <w:rPr>
          <w:rFonts w:ascii="Faricy New Lt" w:hAnsi="Faricy New Lt"/>
          <w:sz w:val="22"/>
          <w:szCs w:val="22"/>
        </w:rPr>
        <w:t>s</w:t>
      </w:r>
      <w:r w:rsidR="00147ECE">
        <w:rPr>
          <w:rFonts w:ascii="Faricy New Lt" w:hAnsi="Faricy New Lt"/>
          <w:sz w:val="22"/>
          <w:szCs w:val="22"/>
        </w:rPr>
        <w:t xml:space="preserve"> </w:t>
      </w:r>
      <w:r w:rsidR="00844335">
        <w:rPr>
          <w:rFonts w:ascii="Faricy New Lt" w:hAnsi="Faricy New Lt"/>
          <w:sz w:val="22"/>
          <w:szCs w:val="22"/>
        </w:rPr>
        <w:t>in</w:t>
      </w:r>
      <w:r w:rsidRPr="00AA15CE" w:rsidR="005C4314">
        <w:rPr>
          <w:rFonts w:ascii="Faricy New Lt" w:hAnsi="Faricy New Lt"/>
          <w:sz w:val="22"/>
          <w:szCs w:val="22"/>
        </w:rPr>
        <w:t xml:space="preserve"> delivering the recommendations contained in the </w:t>
      </w:r>
      <w:r w:rsidR="00E268C7">
        <w:rPr>
          <w:rFonts w:ascii="Faricy New Lt" w:hAnsi="Faricy New Lt"/>
          <w:sz w:val="22"/>
          <w:szCs w:val="22"/>
        </w:rPr>
        <w:t>’</w:t>
      </w:r>
      <w:r w:rsidRPr="00AA15CE" w:rsidR="005C4314">
        <w:rPr>
          <w:rFonts w:ascii="Faricy New Lt" w:hAnsi="Faricy New Lt"/>
          <w:sz w:val="22"/>
          <w:szCs w:val="22"/>
        </w:rPr>
        <w:t xml:space="preserve">Black, Asian and Minority Ethnic Communities, Contributions and </w:t>
      </w:r>
      <w:proofErr w:type="spellStart"/>
      <w:r w:rsidRPr="00AA15CE" w:rsidR="005C4314">
        <w:rPr>
          <w:rFonts w:ascii="Faricy New Lt" w:hAnsi="Faricy New Lt"/>
          <w:sz w:val="22"/>
          <w:szCs w:val="22"/>
        </w:rPr>
        <w:t>Cynefin</w:t>
      </w:r>
      <w:proofErr w:type="spellEnd"/>
      <w:r w:rsidRPr="00AA15CE" w:rsidR="005C4314">
        <w:rPr>
          <w:rFonts w:ascii="Faricy New Lt" w:hAnsi="Faricy New Lt"/>
          <w:sz w:val="22"/>
          <w:szCs w:val="22"/>
        </w:rPr>
        <w:t xml:space="preserve"> in the New Curriculum Working </w:t>
      </w:r>
      <w:proofErr w:type="gramStart"/>
      <w:r w:rsidRPr="00AA15CE" w:rsidR="005C4314">
        <w:rPr>
          <w:rFonts w:ascii="Faricy New Lt" w:hAnsi="Faricy New Lt"/>
          <w:sz w:val="22"/>
          <w:szCs w:val="22"/>
        </w:rPr>
        <w:t>Group</w:t>
      </w:r>
      <w:r w:rsidR="00E268C7">
        <w:rPr>
          <w:rFonts w:ascii="Faricy New Lt" w:hAnsi="Faricy New Lt"/>
          <w:sz w:val="22"/>
          <w:szCs w:val="22"/>
        </w:rPr>
        <w:t>‘</w:t>
      </w:r>
      <w:r w:rsidRPr="00AA15CE" w:rsidR="00E268C7">
        <w:rPr>
          <w:rFonts w:ascii="Faricy New Lt" w:hAnsi="Faricy New Lt"/>
          <w:sz w:val="22"/>
          <w:szCs w:val="22"/>
        </w:rPr>
        <w:t xml:space="preserve"> </w:t>
      </w:r>
      <w:r w:rsidRPr="00AA15CE" w:rsidR="005C4314">
        <w:rPr>
          <w:rFonts w:ascii="Faricy New Lt" w:hAnsi="Faricy New Lt"/>
          <w:sz w:val="22"/>
          <w:szCs w:val="22"/>
        </w:rPr>
        <w:t>report</w:t>
      </w:r>
      <w:proofErr w:type="gramEnd"/>
      <w:r w:rsidR="00147ECE">
        <w:rPr>
          <w:rFonts w:ascii="Faricy New Lt" w:hAnsi="Faricy New Lt"/>
          <w:sz w:val="22"/>
          <w:szCs w:val="22"/>
        </w:rPr>
        <w:t>. This</w:t>
      </w:r>
      <w:r w:rsidR="00DC69BE">
        <w:rPr>
          <w:rFonts w:ascii="Faricy New Lt" w:hAnsi="Faricy New Lt"/>
          <w:sz w:val="22"/>
          <w:szCs w:val="22"/>
        </w:rPr>
        <w:t xml:space="preserve"> project</w:t>
      </w:r>
      <w:r w:rsidRPr="00AA15CE" w:rsidR="00180CDB">
        <w:rPr>
          <w:rFonts w:ascii="Faricy New Lt" w:hAnsi="Faricy New Lt"/>
          <w:sz w:val="22"/>
          <w:szCs w:val="22"/>
        </w:rPr>
        <w:t xml:space="preserve"> </w:t>
      </w:r>
      <w:r w:rsidRPr="00AA15CE" w:rsidR="007A6BFA">
        <w:rPr>
          <w:rFonts w:ascii="Faricy New Lt" w:hAnsi="Faricy New Lt"/>
          <w:sz w:val="22"/>
          <w:szCs w:val="22"/>
        </w:rPr>
        <w:t>has included</w:t>
      </w:r>
      <w:r w:rsidRPr="00AA15CE" w:rsidR="00180CDB">
        <w:rPr>
          <w:rFonts w:ascii="Faricy New Lt" w:hAnsi="Faricy New Lt"/>
          <w:sz w:val="22"/>
          <w:szCs w:val="22"/>
        </w:rPr>
        <w:t xml:space="preserve"> workshops in schools addressing issues of race and identity through creativity.</w:t>
      </w:r>
      <w:r w:rsidRPr="00AA15CE" w:rsidR="00504AFA">
        <w:rPr>
          <w:rFonts w:ascii="Faricy New Lt" w:hAnsi="Faricy New Lt"/>
          <w:sz w:val="22"/>
          <w:szCs w:val="22"/>
        </w:rPr>
        <w:t xml:space="preserve"> </w:t>
      </w:r>
      <w:r w:rsidR="00FB6C7D">
        <w:rPr>
          <w:rFonts w:ascii="Faricy New Lt" w:hAnsi="Faricy New Lt"/>
          <w:sz w:val="22"/>
          <w:szCs w:val="22"/>
        </w:rPr>
        <w:t>Welsh writers of colour are also developing d</w:t>
      </w:r>
      <w:r w:rsidR="00DC69BE">
        <w:rPr>
          <w:rFonts w:ascii="Faricy New Lt" w:hAnsi="Faricy New Lt"/>
          <w:sz w:val="22"/>
          <w:szCs w:val="22"/>
        </w:rPr>
        <w:t>igital t</w:t>
      </w:r>
      <w:r w:rsidRPr="00AA15CE" w:rsidR="00FC1991">
        <w:rPr>
          <w:rFonts w:ascii="Faricy New Lt" w:hAnsi="Faricy New Lt"/>
          <w:sz w:val="22"/>
          <w:szCs w:val="22"/>
        </w:rPr>
        <w:t xml:space="preserve">eaching resources </w:t>
      </w:r>
      <w:r w:rsidR="00FB6C7D">
        <w:rPr>
          <w:rFonts w:ascii="Faricy New Lt" w:hAnsi="Faricy New Lt"/>
          <w:sz w:val="22"/>
          <w:szCs w:val="22"/>
        </w:rPr>
        <w:t xml:space="preserve">that will </w:t>
      </w:r>
      <w:r w:rsidR="001457AE">
        <w:rPr>
          <w:rFonts w:ascii="Faricy New Lt" w:hAnsi="Faricy New Lt"/>
          <w:sz w:val="22"/>
          <w:szCs w:val="22"/>
        </w:rPr>
        <w:t>be available online</w:t>
      </w:r>
      <w:r w:rsidRPr="00AA15CE" w:rsidR="00FC1991">
        <w:rPr>
          <w:rFonts w:ascii="Faricy New Lt" w:hAnsi="Faricy New Lt"/>
          <w:sz w:val="22"/>
          <w:szCs w:val="22"/>
        </w:rPr>
        <w:t xml:space="preserve">. These digital resources </w:t>
      </w:r>
      <w:r w:rsidR="0034136B">
        <w:rPr>
          <w:rFonts w:ascii="Faricy New Lt" w:hAnsi="Faricy New Lt"/>
          <w:sz w:val="22"/>
          <w:szCs w:val="22"/>
        </w:rPr>
        <w:t>will add</w:t>
      </w:r>
      <w:r w:rsidRPr="00AA15CE" w:rsidR="00ED72BC">
        <w:rPr>
          <w:rFonts w:ascii="Faricy New Lt" w:hAnsi="Faricy New Lt"/>
          <w:sz w:val="22"/>
          <w:szCs w:val="22"/>
        </w:rPr>
        <w:t xml:space="preserve"> to </w:t>
      </w:r>
      <w:r w:rsidRPr="00AA15CE" w:rsidR="00FC1991">
        <w:rPr>
          <w:rFonts w:ascii="Faricy New Lt" w:hAnsi="Faricy New Lt"/>
          <w:sz w:val="22"/>
          <w:szCs w:val="22"/>
        </w:rPr>
        <w:t>the</w:t>
      </w:r>
      <w:r w:rsidRPr="00AA15CE" w:rsidR="00990905">
        <w:rPr>
          <w:rFonts w:ascii="Faricy New Lt" w:hAnsi="Faricy New Lt"/>
          <w:sz w:val="22"/>
          <w:szCs w:val="22"/>
        </w:rPr>
        <w:t xml:space="preserve"> reach and</w:t>
      </w:r>
      <w:r w:rsidRPr="00AA15CE" w:rsidR="00FC1991">
        <w:rPr>
          <w:rFonts w:ascii="Faricy New Lt" w:hAnsi="Faricy New Lt"/>
          <w:sz w:val="22"/>
          <w:szCs w:val="22"/>
        </w:rPr>
        <w:t xml:space="preserve"> legacy of </w:t>
      </w:r>
      <w:r w:rsidRPr="00AA15CE" w:rsidR="00990905">
        <w:rPr>
          <w:rFonts w:ascii="Faricy New Lt" w:hAnsi="Faricy New Lt"/>
          <w:sz w:val="22"/>
          <w:szCs w:val="22"/>
        </w:rPr>
        <w:t xml:space="preserve">the </w:t>
      </w:r>
      <w:r w:rsidRPr="00AA15CE" w:rsidR="00FC1991">
        <w:rPr>
          <w:rFonts w:ascii="Faricy New Lt" w:hAnsi="Faricy New Lt"/>
          <w:sz w:val="22"/>
          <w:szCs w:val="22"/>
        </w:rPr>
        <w:t>Cymru Ni</w:t>
      </w:r>
      <w:r w:rsidRPr="00AA15CE" w:rsidR="00990905">
        <w:rPr>
          <w:rFonts w:ascii="Faricy New Lt" w:hAnsi="Faricy New Lt"/>
          <w:sz w:val="22"/>
          <w:szCs w:val="22"/>
        </w:rPr>
        <w:t xml:space="preserve"> | Our Wales project</w:t>
      </w:r>
      <w:r w:rsidR="00D721E9">
        <w:rPr>
          <w:rFonts w:ascii="Faricy New Lt" w:hAnsi="Faricy New Lt"/>
          <w:sz w:val="22"/>
          <w:szCs w:val="22"/>
        </w:rPr>
        <w:t>, allowing teachers to continue with the aims of the project in their own time</w:t>
      </w:r>
      <w:r w:rsidRPr="00AA15CE" w:rsidR="00990905">
        <w:rPr>
          <w:rFonts w:ascii="Faricy New Lt" w:hAnsi="Faricy New Lt"/>
          <w:sz w:val="22"/>
          <w:szCs w:val="22"/>
        </w:rPr>
        <w:t>.</w:t>
      </w:r>
      <w:r w:rsidR="00152E18">
        <w:rPr>
          <w:rFonts w:ascii="Faricy New Lt" w:hAnsi="Faricy New Lt"/>
          <w:sz w:val="22"/>
          <w:szCs w:val="22"/>
        </w:rPr>
        <w:t xml:space="preserve"> </w:t>
      </w:r>
    </w:p>
    <w:p w:rsidR="00B9694C" w:rsidP="00B9694C" w:rsidRDefault="00990905" w14:paraId="62844AB3" w14:textId="77777777">
      <w:pPr>
        <w:pStyle w:val="NormalWeb"/>
        <w:numPr>
          <w:ilvl w:val="0"/>
          <w:numId w:val="13"/>
        </w:numPr>
        <w:spacing w:before="0" w:beforeAutospacing="0" w:after="0" w:afterAutospacing="0" w:line="276" w:lineRule="auto"/>
        <w:jc w:val="both"/>
        <w:rPr>
          <w:rFonts w:ascii="Faricy New Lt" w:hAnsi="Faricy New Lt"/>
          <w:sz w:val="22"/>
          <w:szCs w:val="22"/>
        </w:rPr>
      </w:pPr>
      <w:r w:rsidRPr="00AA15CE">
        <w:rPr>
          <w:rFonts w:ascii="Faricy New Lt" w:hAnsi="Faricy New Lt"/>
          <w:sz w:val="22"/>
          <w:szCs w:val="22"/>
        </w:rPr>
        <w:t>The partnerships developed through Cymru Ni ha</w:t>
      </w:r>
      <w:r w:rsidRPr="00AA15CE" w:rsidR="005037DA">
        <w:rPr>
          <w:rFonts w:ascii="Faricy New Lt" w:hAnsi="Faricy New Lt"/>
          <w:sz w:val="22"/>
          <w:szCs w:val="22"/>
        </w:rPr>
        <w:t xml:space="preserve">s led to </w:t>
      </w:r>
      <w:r w:rsidRPr="00AA15CE" w:rsidR="001E2D68">
        <w:rPr>
          <w:rFonts w:ascii="Faricy New Lt" w:hAnsi="Faricy New Lt"/>
          <w:sz w:val="22"/>
          <w:szCs w:val="22"/>
        </w:rPr>
        <w:t>Literature Wales work</w:t>
      </w:r>
      <w:r w:rsidRPr="00AA15CE" w:rsidR="005037DA">
        <w:rPr>
          <w:rFonts w:ascii="Faricy New Lt" w:hAnsi="Faricy New Lt"/>
          <w:sz w:val="22"/>
          <w:szCs w:val="22"/>
        </w:rPr>
        <w:t>ing</w:t>
      </w:r>
      <w:r w:rsidRPr="00AA15CE" w:rsidR="001E2D68">
        <w:rPr>
          <w:rFonts w:ascii="Faricy New Lt" w:hAnsi="Faricy New Lt"/>
          <w:sz w:val="22"/>
          <w:szCs w:val="22"/>
        </w:rPr>
        <w:t xml:space="preserve"> with Arts Council Wales and regional educational consortia to de</w:t>
      </w:r>
      <w:r w:rsidRPr="00AA15CE" w:rsidR="0097079A">
        <w:rPr>
          <w:rFonts w:ascii="Faricy New Lt" w:hAnsi="Faricy New Lt"/>
          <w:sz w:val="22"/>
          <w:szCs w:val="22"/>
        </w:rPr>
        <w:t xml:space="preserve">velop and deliver </w:t>
      </w:r>
      <w:r w:rsidRPr="006151AF" w:rsidR="0097079A">
        <w:rPr>
          <w:rFonts w:ascii="Faricy New Lt" w:hAnsi="Faricy New Lt"/>
          <w:b/>
          <w:bCs/>
          <w:sz w:val="22"/>
          <w:szCs w:val="22"/>
        </w:rPr>
        <w:t xml:space="preserve">anti-racist professional training for teachers and </w:t>
      </w:r>
      <w:r w:rsidRPr="006151AF" w:rsidR="007C0DB8">
        <w:rPr>
          <w:rFonts w:ascii="Faricy New Lt" w:hAnsi="Faricy New Lt"/>
          <w:b/>
          <w:bCs/>
          <w:sz w:val="22"/>
          <w:szCs w:val="22"/>
        </w:rPr>
        <w:t xml:space="preserve">workshop </w:t>
      </w:r>
      <w:r w:rsidRPr="006151AF" w:rsidR="0097079A">
        <w:rPr>
          <w:rFonts w:ascii="Faricy New Lt" w:hAnsi="Faricy New Lt"/>
          <w:b/>
          <w:bCs/>
          <w:sz w:val="22"/>
          <w:szCs w:val="22"/>
        </w:rPr>
        <w:t>faci</w:t>
      </w:r>
      <w:r w:rsidRPr="006151AF" w:rsidR="00AE71C2">
        <w:rPr>
          <w:rFonts w:ascii="Faricy New Lt" w:hAnsi="Faricy New Lt"/>
          <w:b/>
          <w:bCs/>
          <w:sz w:val="22"/>
          <w:szCs w:val="22"/>
        </w:rPr>
        <w:t>litators</w:t>
      </w:r>
      <w:r w:rsidRPr="00AA15CE" w:rsidR="00AE71C2">
        <w:rPr>
          <w:rFonts w:ascii="Faricy New Lt" w:hAnsi="Faricy New Lt"/>
          <w:sz w:val="22"/>
          <w:szCs w:val="22"/>
        </w:rPr>
        <w:t xml:space="preserve">. </w:t>
      </w:r>
    </w:p>
    <w:p w:rsidRPr="006151AF" w:rsidR="00360BAD" w:rsidP="338A1116" w:rsidRDefault="00000000" w14:paraId="2C5F7BA6" w14:textId="3D956601" w14:noSpellErr="1">
      <w:pPr>
        <w:pStyle w:val="NormalWeb"/>
        <w:numPr>
          <w:ilvl w:val="0"/>
          <w:numId w:val="13"/>
        </w:numPr>
        <w:spacing w:before="0" w:beforeAutospacing="off" w:after="0" w:afterAutospacing="off" w:line="276" w:lineRule="auto"/>
        <w:jc w:val="both"/>
        <w:rPr>
          <w:rFonts w:ascii="Faricy New Lt" w:hAnsi="Faricy New Lt" w:cs="Calibri" w:cstheme="minorAscii"/>
          <w:b w:val="1"/>
          <w:bCs w:val="1"/>
          <w:color w:val="000000"/>
          <w:sz w:val="22"/>
          <w:szCs w:val="22"/>
        </w:rPr>
      </w:pPr>
      <w:hyperlink r:id="Reca9725c95f24f85">
        <w:r w:rsidRPr="406B5D91" w:rsidR="00912A4A">
          <w:rPr>
            <w:rStyle w:val="Hyperlink"/>
            <w:rFonts w:ascii="Faricy New Lt" w:hAnsi="Faricy New Lt"/>
            <w:sz w:val="22"/>
            <w:szCs w:val="22"/>
          </w:rPr>
          <w:t xml:space="preserve">Our project in partnership with </w:t>
        </w:r>
        <w:r w:rsidRPr="406B5D91" w:rsidR="00912A4A">
          <w:rPr>
            <w:rStyle w:val="Hyperlink"/>
            <w:rFonts w:ascii="Faricy New Lt" w:hAnsi="Faricy New Lt"/>
            <w:sz w:val="22"/>
            <w:szCs w:val="22"/>
          </w:rPr>
          <w:t>Cadw</w:t>
        </w:r>
      </w:hyperlink>
      <w:r w:rsidRPr="406B5D91" w:rsidR="00912A4A">
        <w:rPr>
          <w:rFonts w:ascii="Faricy New Lt" w:hAnsi="Faricy New Lt"/>
          <w:sz w:val="22"/>
          <w:szCs w:val="22"/>
        </w:rPr>
        <w:t xml:space="preserve"> saw Alex Wharton composing new creative work celebrating and commemorating individuals of Black heritage in Wales</w:t>
      </w:r>
      <w:r w:rsidRPr="406B5D91" w:rsidR="38D45E79">
        <w:rPr>
          <w:rFonts w:ascii="Faricy New Lt" w:hAnsi="Faricy New Lt"/>
          <w:sz w:val="22"/>
          <w:szCs w:val="22"/>
        </w:rPr>
        <w:t>, in response to</w:t>
      </w:r>
      <w:r w:rsidRPr="406B5D91" w:rsidR="1C8780FD">
        <w:rPr>
          <w:rFonts w:ascii="Faricy New Lt" w:hAnsi="Faricy New Lt"/>
          <w:sz w:val="22"/>
          <w:szCs w:val="22"/>
        </w:rPr>
        <w:t xml:space="preserve"> the Welsh Government’s audit on public monuments, street and building names associated with the slave trade</w:t>
      </w:r>
      <w:r w:rsidRPr="406B5D91" w:rsidR="612A61E2">
        <w:rPr>
          <w:rFonts w:ascii="Faricy New Lt" w:hAnsi="Faricy New Lt"/>
          <w:sz w:val="22"/>
          <w:szCs w:val="22"/>
        </w:rPr>
        <w:t>.</w:t>
      </w:r>
      <w:r w:rsidRPr="406B5D91" w:rsidR="2C15E1F5">
        <w:rPr>
          <w:rFonts w:ascii="Faricy New Lt" w:hAnsi="Faricy New Lt"/>
        </w:rPr>
        <w:t xml:space="preserve"> </w:t>
      </w:r>
      <w:r w:rsidRPr="406B5D91" w:rsidR="5067D3C6">
        <w:rPr>
          <w:rFonts w:ascii="Faricy New Lt" w:hAnsi="Faricy New Lt"/>
          <w:sz w:val="22"/>
          <w:szCs w:val="22"/>
        </w:rPr>
        <w:t>Alex was appointed</w:t>
      </w:r>
      <w:r w:rsidRPr="406B5D91" w:rsidR="5067D3C6">
        <w:rPr>
          <w:rFonts w:ascii="Faricy New Lt" w:hAnsi="Faricy New Lt"/>
          <w:sz w:val="22"/>
          <w:szCs w:val="22"/>
        </w:rPr>
        <w:t xml:space="preserve"> </w:t>
      </w:r>
      <w:r w:rsidRPr="406B5D91" w:rsidR="4DAE5AF5">
        <w:rPr>
          <w:rFonts w:ascii="Faricy New Lt" w:hAnsi="Faricy New Lt"/>
          <w:sz w:val="22"/>
          <w:szCs w:val="22"/>
        </w:rPr>
        <w:t xml:space="preserve">Children’s Laureate Wales for </w:t>
      </w:r>
      <w:r w:rsidRPr="406B5D91" w:rsidR="4DAE5AF5">
        <w:rPr>
          <w:rFonts w:ascii="Faricy New Lt" w:hAnsi="Faricy New Lt"/>
          <w:sz w:val="22"/>
          <w:szCs w:val="22"/>
        </w:rPr>
        <w:t>2023-25, and</w:t>
      </w:r>
      <w:r w:rsidRPr="406B5D91" w:rsidR="4DAE5AF5">
        <w:rPr>
          <w:rFonts w:ascii="Faricy New Lt" w:hAnsi="Faricy New Lt"/>
          <w:sz w:val="22"/>
          <w:szCs w:val="22"/>
        </w:rPr>
        <w:t xml:space="preserve"> continues to </w:t>
      </w:r>
      <w:r w:rsidRPr="406B5D91" w:rsidR="7B3F50E7">
        <w:rPr>
          <w:rFonts w:ascii="Faricy New Lt" w:hAnsi="Faricy New Lt"/>
          <w:sz w:val="22"/>
          <w:szCs w:val="22"/>
        </w:rPr>
        <w:t>inspire audiences through this ambassadorial role.</w:t>
      </w:r>
    </w:p>
    <w:p w:rsidR="00360BAD" w:rsidRDefault="00360BAD" w14:paraId="26D1142A" w14:textId="77777777">
      <w:pPr>
        <w:spacing w:after="0" w:line="240" w:lineRule="auto"/>
        <w:rPr>
          <w:rFonts w:ascii="Faricy New Lt" w:hAnsi="Faricy New Lt" w:cstheme="minorHAnsi"/>
          <w:b/>
          <w:bCs/>
          <w:color w:val="000000"/>
          <w:sz w:val="32"/>
          <w:szCs w:val="32"/>
        </w:rPr>
      </w:pPr>
      <w:r>
        <w:rPr>
          <w:rFonts w:ascii="Faricy New Lt" w:hAnsi="Faricy New Lt" w:cstheme="minorHAnsi"/>
          <w:b/>
          <w:bCs/>
          <w:color w:val="000000"/>
          <w:sz w:val="32"/>
          <w:szCs w:val="32"/>
        </w:rPr>
        <w:br w:type="page"/>
      </w:r>
    </w:p>
    <w:p w:rsidRPr="005A2DD7" w:rsidR="00344654" w:rsidP="003D2655" w:rsidRDefault="00344654" w14:paraId="6B4ECC5F" w14:textId="66174C25">
      <w:pPr>
        <w:rPr>
          <w:rFonts w:ascii="Faricy New Lt" w:hAnsi="Faricy New Lt" w:cstheme="minorHAnsi"/>
          <w:b/>
          <w:bCs/>
          <w:color w:val="000000"/>
          <w:sz w:val="26"/>
          <w:szCs w:val="26"/>
        </w:rPr>
      </w:pPr>
      <w:r w:rsidRPr="00CB2C9F">
        <w:rPr>
          <w:rFonts w:ascii="Faricy New Lt" w:hAnsi="Faricy New Lt" w:cstheme="minorHAnsi"/>
          <w:b/>
          <w:bCs/>
          <w:color w:val="000000"/>
          <w:sz w:val="32"/>
          <w:szCs w:val="32"/>
        </w:rPr>
        <w:t xml:space="preserve">Equality, </w:t>
      </w:r>
      <w:proofErr w:type="gramStart"/>
      <w:r w:rsidRPr="00CB2C9F">
        <w:rPr>
          <w:rFonts w:ascii="Faricy New Lt" w:hAnsi="Faricy New Lt" w:cstheme="minorHAnsi"/>
          <w:b/>
          <w:bCs/>
          <w:color w:val="000000"/>
          <w:sz w:val="32"/>
          <w:szCs w:val="32"/>
        </w:rPr>
        <w:t>Diversity</w:t>
      </w:r>
      <w:proofErr w:type="gramEnd"/>
      <w:r w:rsidRPr="00CB2C9F">
        <w:rPr>
          <w:rFonts w:ascii="Faricy New Lt" w:hAnsi="Faricy New Lt" w:cstheme="minorHAnsi"/>
          <w:b/>
          <w:bCs/>
          <w:color w:val="000000"/>
          <w:sz w:val="32"/>
          <w:szCs w:val="32"/>
        </w:rPr>
        <w:t xml:space="preserve"> and Inclusion within the current literary landscape</w:t>
      </w:r>
    </w:p>
    <w:p w:rsidR="00344654" w:rsidP="00EA72E5" w:rsidRDefault="00344654" w14:paraId="49035B7C" w14:textId="16A5FA29">
      <w:pPr>
        <w:pStyle w:val="NormalWeb"/>
        <w:spacing w:before="0" w:beforeAutospacing="0" w:after="0" w:afterAutospacing="0" w:line="276" w:lineRule="auto"/>
        <w:jc w:val="both"/>
        <w:rPr>
          <w:rFonts w:ascii="Faricy New Lt" w:hAnsi="Faricy New Lt" w:cstheme="minorHAnsi"/>
          <w:color w:val="000000"/>
          <w:sz w:val="22"/>
          <w:szCs w:val="22"/>
        </w:rPr>
      </w:pPr>
      <w:r w:rsidRPr="005A2DD7">
        <w:rPr>
          <w:rFonts w:ascii="Faricy New Lt" w:hAnsi="Faricy New Lt" w:cstheme="minorHAnsi"/>
          <w:color w:val="000000"/>
          <w:sz w:val="22"/>
          <w:szCs w:val="22"/>
        </w:rPr>
        <w:t xml:space="preserve">The unrepresentative state of our sector is reflected in the Arts Council of Wales’ 2018-2023 Corporate Plan, </w:t>
      </w:r>
      <w:hyperlink w:history="1" r:id="rId21">
        <w:r w:rsidRPr="005A2DD7">
          <w:rPr>
            <w:rStyle w:val="Hyperlink"/>
            <w:rFonts w:ascii="Faricy New Lt" w:hAnsi="Faricy New Lt" w:cstheme="minorHAnsi"/>
            <w:i/>
            <w:iCs/>
            <w:sz w:val="22"/>
            <w:szCs w:val="22"/>
          </w:rPr>
          <w:t>For the Benefit of All</w:t>
        </w:r>
      </w:hyperlink>
      <w:r w:rsidRPr="005A2DD7">
        <w:rPr>
          <w:rStyle w:val="Hyperlink"/>
          <w:rFonts w:ascii="Faricy New Lt" w:hAnsi="Faricy New Lt" w:cstheme="minorHAnsi"/>
          <w:i/>
          <w:iCs/>
          <w:sz w:val="22"/>
          <w:szCs w:val="22"/>
        </w:rPr>
        <w:t>,</w:t>
      </w:r>
      <w:r w:rsidRPr="005A2DD7">
        <w:rPr>
          <w:rFonts w:ascii="Faricy New Lt" w:hAnsi="Faricy New Lt" w:cstheme="minorHAnsi"/>
          <w:color w:val="000000"/>
          <w:sz w:val="22"/>
          <w:szCs w:val="22"/>
        </w:rPr>
        <w:t xml:space="preserve"> which outlines that the number of disabled people working in Arts Portfolio Wales funded organisations is just 2% of the workforce, while the corresponding figure for people from a Black, Asian or minority ethnic background is 3% (Arts Council of Wales, 2018). </w:t>
      </w:r>
      <w:r w:rsidR="00F46A9E">
        <w:rPr>
          <w:rFonts w:ascii="Faricy New Lt" w:hAnsi="Faricy New Lt" w:cstheme="minorHAnsi"/>
          <w:color w:val="000000"/>
          <w:sz w:val="22"/>
          <w:szCs w:val="22"/>
        </w:rPr>
        <w:t xml:space="preserve">Whilst these statistics are </w:t>
      </w:r>
      <w:r w:rsidR="00FB1E39">
        <w:rPr>
          <w:rFonts w:ascii="Faricy New Lt" w:hAnsi="Faricy New Lt" w:cstheme="minorHAnsi"/>
          <w:color w:val="000000"/>
          <w:sz w:val="22"/>
          <w:szCs w:val="22"/>
        </w:rPr>
        <w:t xml:space="preserve">now in need of refreshing, </w:t>
      </w:r>
      <w:r w:rsidR="007A4D2B">
        <w:rPr>
          <w:rFonts w:ascii="Faricy New Lt" w:hAnsi="Faricy New Lt" w:cstheme="minorHAnsi"/>
          <w:color w:val="000000"/>
          <w:sz w:val="22"/>
          <w:szCs w:val="22"/>
        </w:rPr>
        <w:t xml:space="preserve">informal conversations within the art networks still report that </w:t>
      </w:r>
      <w:r w:rsidRPr="005A2DD7" w:rsidR="005B41B2">
        <w:rPr>
          <w:rFonts w:ascii="Faricy New Lt" w:hAnsi="Faricy New Lt" w:cstheme="minorHAnsi"/>
          <w:color w:val="000000"/>
          <w:sz w:val="22"/>
          <w:szCs w:val="22"/>
        </w:rPr>
        <w:t xml:space="preserve">disabled people </w:t>
      </w:r>
      <w:r w:rsidR="005B41B2">
        <w:rPr>
          <w:rFonts w:ascii="Faricy New Lt" w:hAnsi="Faricy New Lt" w:cstheme="minorHAnsi"/>
          <w:color w:val="000000"/>
          <w:sz w:val="22"/>
          <w:szCs w:val="22"/>
        </w:rPr>
        <w:t xml:space="preserve">and </w:t>
      </w:r>
      <w:r w:rsidRPr="005A2DD7" w:rsidR="005B41B2">
        <w:rPr>
          <w:rFonts w:ascii="Faricy New Lt" w:hAnsi="Faricy New Lt" w:cstheme="minorHAnsi"/>
          <w:color w:val="000000"/>
          <w:sz w:val="22"/>
          <w:szCs w:val="22"/>
        </w:rPr>
        <w:t xml:space="preserve">Black, Asian or minority ethnic background </w:t>
      </w:r>
      <w:r w:rsidR="005B41B2">
        <w:rPr>
          <w:rFonts w:ascii="Faricy New Lt" w:hAnsi="Faricy New Lt" w:cstheme="minorHAnsi"/>
          <w:color w:val="000000"/>
          <w:sz w:val="22"/>
          <w:szCs w:val="22"/>
        </w:rPr>
        <w:t xml:space="preserve">people are </w:t>
      </w:r>
      <w:r w:rsidR="007A4D2B">
        <w:rPr>
          <w:rFonts w:ascii="Faricy New Lt" w:hAnsi="Faricy New Lt" w:cstheme="minorHAnsi"/>
          <w:color w:val="000000"/>
          <w:sz w:val="22"/>
          <w:szCs w:val="22"/>
        </w:rPr>
        <w:t>under-represented</w:t>
      </w:r>
      <w:r w:rsidR="005B41B2">
        <w:rPr>
          <w:rFonts w:ascii="Faricy New Lt" w:hAnsi="Faricy New Lt" w:cstheme="minorHAnsi"/>
          <w:color w:val="000000"/>
          <w:sz w:val="22"/>
          <w:szCs w:val="22"/>
        </w:rPr>
        <w:t xml:space="preserve"> within our companies.</w:t>
      </w:r>
      <w:r w:rsidR="00A122DE">
        <w:rPr>
          <w:rFonts w:ascii="Faricy New Lt" w:hAnsi="Faricy New Lt" w:cstheme="minorHAnsi"/>
          <w:color w:val="000000"/>
          <w:sz w:val="22"/>
          <w:szCs w:val="22"/>
        </w:rPr>
        <w:t xml:space="preserve"> </w:t>
      </w:r>
    </w:p>
    <w:p w:rsidRPr="005A2DD7" w:rsidR="00C31533" w:rsidP="00EA72E5" w:rsidRDefault="00C31533" w14:paraId="2EC270BE" w14:textId="77777777">
      <w:pPr>
        <w:pStyle w:val="NormalWeb"/>
        <w:spacing w:before="0" w:beforeAutospacing="0" w:after="0" w:afterAutospacing="0" w:line="276" w:lineRule="auto"/>
        <w:jc w:val="both"/>
        <w:rPr>
          <w:rFonts w:ascii="Faricy New Lt" w:hAnsi="Faricy New Lt" w:cstheme="minorHAnsi"/>
          <w:color w:val="000000"/>
          <w:sz w:val="22"/>
          <w:szCs w:val="22"/>
        </w:rPr>
      </w:pPr>
    </w:p>
    <w:p w:rsidRPr="005A2DD7" w:rsidR="00344654" w:rsidP="00344654" w:rsidRDefault="00344654" w14:paraId="55AA9D83" w14:textId="3E5AF952">
      <w:pPr>
        <w:pStyle w:val="NormalWeb"/>
        <w:spacing w:before="0" w:beforeAutospacing="0" w:after="0" w:afterAutospacing="0" w:line="276" w:lineRule="auto"/>
        <w:jc w:val="both"/>
        <w:rPr>
          <w:rFonts w:ascii="Faricy New Lt" w:hAnsi="Faricy New Lt" w:cstheme="minorHAnsi"/>
          <w:sz w:val="22"/>
          <w:szCs w:val="22"/>
        </w:rPr>
      </w:pPr>
      <w:r w:rsidRPr="005A2DD7">
        <w:rPr>
          <w:rFonts w:ascii="Faricy New Lt" w:hAnsi="Faricy New Lt" w:cstheme="minorHAnsi"/>
          <w:color w:val="000000"/>
          <w:sz w:val="22"/>
          <w:szCs w:val="22"/>
        </w:rPr>
        <w:t xml:space="preserve">There is currently no data on the protected characteristics of authors in Wales, nor on the characters featuring in the books published in Wales. However overall, by reading newly published book catalogues, browsing literary events, or looking at past Wales Book of the Year eligible books, </w:t>
      </w:r>
      <w:proofErr w:type="gramStart"/>
      <w:r w:rsidRPr="005A2DD7">
        <w:rPr>
          <w:rFonts w:ascii="Faricy New Lt" w:hAnsi="Faricy New Lt" w:cstheme="minorHAnsi"/>
          <w:color w:val="000000"/>
          <w:sz w:val="22"/>
          <w:szCs w:val="22"/>
        </w:rPr>
        <w:t>it is clear that the</w:t>
      </w:r>
      <w:proofErr w:type="gramEnd"/>
      <w:r w:rsidRPr="005A2DD7">
        <w:rPr>
          <w:rFonts w:ascii="Faricy New Lt" w:hAnsi="Faricy New Lt" w:cstheme="minorHAnsi"/>
          <w:color w:val="000000"/>
          <w:sz w:val="22"/>
          <w:szCs w:val="22"/>
        </w:rPr>
        <w:t xml:space="preserve"> literature and publishing sector in Wales remains fairly unrepresentative in terms of ethnicity, disability, LGBTQA+ and other protected characteristics. Since 1861, only two women – Mererid Hopwood and Hilma Lloyd Edwards – have won the Chair at the National Eisteddfod. In 2021, </w:t>
      </w:r>
      <w:r w:rsidRPr="005A2DD7">
        <w:rPr>
          <w:rFonts w:ascii="Faricy New Lt" w:hAnsi="Faricy New Lt" w:cstheme="minorHAnsi"/>
          <w:i/>
          <w:iCs/>
          <w:color w:val="000000"/>
          <w:sz w:val="22"/>
          <w:szCs w:val="22"/>
        </w:rPr>
        <w:t xml:space="preserve">Daydreams and Jellybeans </w:t>
      </w:r>
      <w:r w:rsidRPr="005A2DD7">
        <w:rPr>
          <w:rFonts w:ascii="Faricy New Lt" w:hAnsi="Faricy New Lt" w:cstheme="minorHAnsi"/>
          <w:sz w:val="22"/>
          <w:szCs w:val="22"/>
        </w:rPr>
        <w:t>by Alex Wharton was published, the first ever poetry collection for children in Wales written by a poet of colour</w:t>
      </w:r>
      <w:r w:rsidR="006E572A">
        <w:rPr>
          <w:rFonts w:ascii="Faricy New Lt" w:hAnsi="Faricy New Lt" w:cstheme="minorHAnsi"/>
          <w:sz w:val="22"/>
          <w:szCs w:val="22"/>
        </w:rPr>
        <w:t>, this collection was also shortlisted for the 2022 Wales Book of the Year Awards</w:t>
      </w:r>
      <w:r w:rsidRPr="005A2DD7">
        <w:rPr>
          <w:rFonts w:ascii="Faricy New Lt" w:hAnsi="Faricy New Lt" w:cstheme="minorHAnsi"/>
          <w:sz w:val="22"/>
          <w:szCs w:val="22"/>
        </w:rPr>
        <w:t xml:space="preserve">. And in 2022, Lucent Dreaming became the first Welsh publisher to have full-time editors of colour, after receiving funding from the Books Council. </w:t>
      </w:r>
    </w:p>
    <w:p w:rsidRPr="005A2DD7" w:rsidR="00344654" w:rsidP="00344654" w:rsidRDefault="00344654" w14:paraId="0D6986AE" w14:textId="77777777">
      <w:pPr>
        <w:pStyle w:val="NormalWeb"/>
        <w:spacing w:before="0" w:beforeAutospacing="0" w:after="0" w:afterAutospacing="0" w:line="276" w:lineRule="auto"/>
        <w:jc w:val="both"/>
        <w:rPr>
          <w:rFonts w:ascii="Faricy New Lt" w:hAnsi="Faricy New Lt" w:cstheme="minorHAnsi"/>
          <w:sz w:val="22"/>
          <w:szCs w:val="22"/>
        </w:rPr>
      </w:pPr>
    </w:p>
    <w:p w:rsidRPr="005A2DD7" w:rsidR="00344654" w:rsidP="00344654" w:rsidRDefault="00344654" w14:paraId="24607DC1" w14:textId="77777777">
      <w:pPr>
        <w:pStyle w:val="NormalWeb"/>
        <w:spacing w:before="0" w:beforeAutospacing="0" w:after="0" w:afterAutospacing="0" w:line="276" w:lineRule="auto"/>
        <w:jc w:val="both"/>
        <w:rPr>
          <w:rFonts w:ascii="Faricy New Lt" w:hAnsi="Faricy New Lt" w:cstheme="minorHAnsi"/>
          <w:color w:val="000000"/>
          <w:sz w:val="22"/>
          <w:szCs w:val="22"/>
        </w:rPr>
      </w:pPr>
      <w:r w:rsidRPr="005A2DD7">
        <w:rPr>
          <w:rFonts w:ascii="Faricy New Lt" w:hAnsi="Faricy New Lt" w:cstheme="minorHAnsi"/>
          <w:sz w:val="22"/>
          <w:szCs w:val="22"/>
        </w:rPr>
        <w:t xml:space="preserve">These are a few examples of the historical inequalities that are only now starting to be acknowledged and redressed. </w:t>
      </w:r>
      <w:r w:rsidRPr="005A2DD7">
        <w:rPr>
          <w:rFonts w:ascii="Faricy New Lt" w:hAnsi="Faricy New Lt" w:cstheme="minorHAnsi"/>
          <w:color w:val="000000"/>
          <w:sz w:val="22"/>
          <w:szCs w:val="22"/>
        </w:rPr>
        <w:t>Multiple barriers to literary engagement and a professional writing career remain for people from some demographic backgrounds, and discrimination and lack of access to opportunities have left individuals behind.</w:t>
      </w:r>
    </w:p>
    <w:p w:rsidRPr="005A2DD7" w:rsidR="00344654" w:rsidP="00344654" w:rsidRDefault="00344654" w14:paraId="24C525F7" w14:textId="77777777">
      <w:pPr>
        <w:pStyle w:val="NoSpacing"/>
        <w:spacing w:line="276" w:lineRule="auto"/>
        <w:jc w:val="both"/>
        <w:rPr>
          <w:rFonts w:ascii="Faricy New Lt" w:hAnsi="Faricy New Lt" w:cstheme="minorHAnsi"/>
        </w:rPr>
      </w:pPr>
    </w:p>
    <w:p w:rsidRPr="005A2DD7" w:rsidR="00344654" w:rsidP="00344654" w:rsidRDefault="00344654" w14:paraId="3A4E27D5" w14:textId="77777777">
      <w:pPr>
        <w:pStyle w:val="NoSpacing"/>
        <w:spacing w:line="276" w:lineRule="auto"/>
        <w:jc w:val="both"/>
        <w:rPr>
          <w:rFonts w:ascii="Faricy New Lt" w:hAnsi="Faricy New Lt" w:cstheme="minorHAnsi"/>
        </w:rPr>
      </w:pPr>
      <w:r w:rsidRPr="005A2DD7">
        <w:rPr>
          <w:rFonts w:ascii="Faricy New Lt" w:hAnsi="Faricy New Lt" w:cstheme="minorHAnsi"/>
        </w:rPr>
        <w:t>When people don’t see themselves in what they read they are far less likely to pursue other works or see value in creative writing. When they do not see themselves represented by and within the organisations offering creative opportunities, they are far less likely to engage and apply. </w:t>
      </w:r>
    </w:p>
    <w:p w:rsidRPr="005A2DD7" w:rsidR="00344654" w:rsidP="00344654" w:rsidRDefault="00344654" w14:paraId="635AEB92" w14:textId="77777777">
      <w:pPr>
        <w:pStyle w:val="NoSpacing"/>
        <w:spacing w:line="276" w:lineRule="auto"/>
        <w:jc w:val="both"/>
        <w:rPr>
          <w:rFonts w:ascii="Faricy New Lt" w:hAnsi="Faricy New Lt" w:cstheme="minorHAnsi"/>
        </w:rPr>
      </w:pPr>
    </w:p>
    <w:p w:rsidRPr="005A2DD7" w:rsidR="00344654" w:rsidP="00344654" w:rsidRDefault="00344654" w14:paraId="320C2E09" w14:textId="77777777">
      <w:pPr>
        <w:pStyle w:val="NoSpacing"/>
        <w:spacing w:line="276" w:lineRule="auto"/>
        <w:jc w:val="both"/>
        <w:rPr>
          <w:rFonts w:ascii="Faricy New Lt" w:hAnsi="Faricy New Lt" w:cstheme="minorHAnsi"/>
        </w:rPr>
      </w:pPr>
      <w:r w:rsidRPr="005A2DD7">
        <w:rPr>
          <w:rFonts w:ascii="Faricy New Lt" w:hAnsi="Faricy New Lt" w:cstheme="minorHAnsi"/>
        </w:rPr>
        <w:t xml:space="preserve">Wales’ writers should comprise of a range of ages, socio-economic backgrounds, ethnicities, genders, </w:t>
      </w:r>
      <w:proofErr w:type="gramStart"/>
      <w:r w:rsidRPr="005A2DD7">
        <w:rPr>
          <w:rFonts w:ascii="Faricy New Lt" w:hAnsi="Faricy New Lt" w:cstheme="minorHAnsi"/>
        </w:rPr>
        <w:t>religions</w:t>
      </w:r>
      <w:proofErr w:type="gramEnd"/>
      <w:r w:rsidRPr="005A2DD7">
        <w:rPr>
          <w:rFonts w:ascii="Faricy New Lt" w:hAnsi="Faricy New Lt" w:cstheme="minorHAnsi"/>
        </w:rPr>
        <w:t xml:space="preserve"> and languages and not be typified by a certain demographic profile. This isn’t about excluding anyone; it’s about creating equal and fair access to artistic innovation and professional development. </w:t>
      </w:r>
    </w:p>
    <w:p w:rsidRPr="005A2DD7" w:rsidR="00344654" w:rsidP="00344654" w:rsidRDefault="00344654" w14:paraId="184EDBA0" w14:textId="77777777">
      <w:pPr>
        <w:pStyle w:val="NormalWeb"/>
        <w:spacing w:before="0" w:beforeAutospacing="0" w:after="0" w:afterAutospacing="0" w:line="276" w:lineRule="auto"/>
        <w:jc w:val="both"/>
        <w:rPr>
          <w:rFonts w:ascii="Faricy New Lt" w:hAnsi="Faricy New Lt" w:cstheme="minorHAnsi"/>
          <w:sz w:val="22"/>
          <w:szCs w:val="22"/>
        </w:rPr>
      </w:pPr>
    </w:p>
    <w:p w:rsidRPr="00AA15CE" w:rsidR="003E27A6" w:rsidP="00344654" w:rsidRDefault="00344654" w14:paraId="244C4020" w14:textId="4D0388EE">
      <w:pPr>
        <w:pStyle w:val="NormalWeb"/>
        <w:spacing w:before="0" w:beforeAutospacing="0" w:after="0" w:afterAutospacing="0" w:line="276" w:lineRule="auto"/>
        <w:jc w:val="both"/>
        <w:rPr>
          <w:rFonts w:ascii="Faricy New Lt" w:hAnsi="Faricy New Lt" w:cstheme="minorHAnsi"/>
          <w:color w:val="000000"/>
          <w:sz w:val="22"/>
          <w:szCs w:val="22"/>
        </w:rPr>
      </w:pPr>
      <w:r w:rsidRPr="005A2DD7">
        <w:rPr>
          <w:rFonts w:ascii="Faricy New Lt" w:hAnsi="Faricy New Lt" w:cstheme="minorHAnsi"/>
          <w:color w:val="000000"/>
          <w:sz w:val="22"/>
          <w:szCs w:val="22"/>
        </w:rPr>
        <w:t xml:space="preserve">This is why we have introduced this </w:t>
      </w:r>
      <w:r w:rsidRPr="005A2DD7">
        <w:rPr>
          <w:rFonts w:ascii="Faricy New Lt" w:hAnsi="Faricy New Lt" w:cstheme="minorHAnsi"/>
          <w:b/>
          <w:bCs/>
          <w:color w:val="000000"/>
          <w:sz w:val="22"/>
          <w:szCs w:val="22"/>
        </w:rPr>
        <w:t xml:space="preserve">Equality, </w:t>
      </w:r>
      <w:proofErr w:type="gramStart"/>
      <w:r w:rsidRPr="005A2DD7">
        <w:rPr>
          <w:rFonts w:ascii="Faricy New Lt" w:hAnsi="Faricy New Lt" w:cstheme="minorHAnsi"/>
          <w:b/>
          <w:bCs/>
          <w:color w:val="000000"/>
          <w:sz w:val="22"/>
          <w:szCs w:val="22"/>
        </w:rPr>
        <w:t>Diversity</w:t>
      </w:r>
      <w:proofErr w:type="gramEnd"/>
      <w:r w:rsidRPr="005A2DD7">
        <w:rPr>
          <w:rFonts w:ascii="Faricy New Lt" w:hAnsi="Faricy New Lt" w:cstheme="minorHAnsi"/>
          <w:b/>
          <w:bCs/>
          <w:color w:val="000000"/>
          <w:sz w:val="22"/>
          <w:szCs w:val="22"/>
        </w:rPr>
        <w:t xml:space="preserve"> and Inclusion (EDI) Plan</w:t>
      </w:r>
      <w:r w:rsidRPr="005A2DD7">
        <w:rPr>
          <w:rFonts w:ascii="Faricy New Lt" w:hAnsi="Faricy New Lt" w:cstheme="minorHAnsi"/>
          <w:color w:val="000000"/>
          <w:sz w:val="22"/>
          <w:szCs w:val="22"/>
        </w:rPr>
        <w:t xml:space="preserve">. It is aimed at guiding our own activities towards redressing these inequalities, as well as those organised by others with </w:t>
      </w:r>
      <w:r w:rsidRPr="00AA15CE">
        <w:rPr>
          <w:rFonts w:ascii="Faricy New Lt" w:hAnsi="Faricy New Lt" w:cstheme="minorHAnsi"/>
          <w:color w:val="000000"/>
          <w:sz w:val="22"/>
          <w:szCs w:val="22"/>
        </w:rPr>
        <w:t xml:space="preserve">our funding and support. The EDI Action Plan is further informed by regular consultation with the sector, critical </w:t>
      </w:r>
      <w:proofErr w:type="gramStart"/>
      <w:r w:rsidRPr="00AA15CE">
        <w:rPr>
          <w:rFonts w:ascii="Faricy New Lt" w:hAnsi="Faricy New Lt" w:cstheme="minorHAnsi"/>
          <w:color w:val="000000"/>
          <w:sz w:val="22"/>
          <w:szCs w:val="22"/>
        </w:rPr>
        <w:t>friends</w:t>
      </w:r>
      <w:proofErr w:type="gramEnd"/>
      <w:r w:rsidRPr="00AA15CE">
        <w:rPr>
          <w:rFonts w:ascii="Faricy New Lt" w:hAnsi="Faricy New Lt" w:cstheme="minorHAnsi"/>
          <w:color w:val="000000"/>
          <w:sz w:val="22"/>
          <w:szCs w:val="22"/>
        </w:rPr>
        <w:t xml:space="preserve"> and stakeholders, as well as a regular review of current activity. It also considers the broader legislative context, specifically the </w:t>
      </w:r>
      <w:r w:rsidRPr="00AA15CE">
        <w:rPr>
          <w:rFonts w:ascii="Faricy New Lt" w:hAnsi="Faricy New Lt" w:cstheme="minorHAnsi"/>
          <w:i/>
          <w:iCs/>
          <w:color w:val="000000"/>
          <w:sz w:val="22"/>
          <w:szCs w:val="22"/>
        </w:rPr>
        <w:t xml:space="preserve">Equality Act of 2010, the </w:t>
      </w:r>
      <w:r w:rsidRPr="00AA15CE">
        <w:rPr>
          <w:rFonts w:ascii="Faricy New Lt" w:hAnsi="Faricy New Lt" w:cstheme="minorHAnsi"/>
          <w:i/>
          <w:iCs/>
          <w:sz w:val="22"/>
          <w:szCs w:val="22"/>
        </w:rPr>
        <w:t>Well-being of Future Generations Act (2015)</w:t>
      </w:r>
      <w:r w:rsidRPr="00AA15CE">
        <w:rPr>
          <w:rFonts w:ascii="Faricy New Lt" w:hAnsi="Faricy New Lt" w:cstheme="minorHAnsi"/>
          <w:b/>
          <w:bCs/>
          <w:i/>
          <w:iCs/>
          <w:color w:val="000000"/>
          <w:sz w:val="22"/>
          <w:szCs w:val="22"/>
        </w:rPr>
        <w:t xml:space="preserve"> </w:t>
      </w:r>
      <w:r w:rsidRPr="00AA15CE">
        <w:rPr>
          <w:rFonts w:ascii="Faricy New Lt" w:hAnsi="Faricy New Lt" w:cstheme="minorHAnsi"/>
          <w:color w:val="000000"/>
          <w:sz w:val="22"/>
          <w:szCs w:val="22"/>
        </w:rPr>
        <w:t xml:space="preserve">and the </w:t>
      </w:r>
      <w:r w:rsidRPr="00AA15CE">
        <w:rPr>
          <w:rFonts w:ascii="Faricy New Lt" w:hAnsi="Faricy New Lt" w:cstheme="minorHAnsi"/>
          <w:i/>
          <w:iCs/>
          <w:color w:val="000000"/>
          <w:sz w:val="22"/>
          <w:szCs w:val="22"/>
        </w:rPr>
        <w:t>Welsh Language Act of 1993</w:t>
      </w:r>
      <w:r w:rsidRPr="00AA15CE">
        <w:rPr>
          <w:rFonts w:ascii="Faricy New Lt" w:hAnsi="Faricy New Lt" w:cstheme="minorHAnsi"/>
          <w:color w:val="000000"/>
          <w:sz w:val="22"/>
          <w:szCs w:val="22"/>
        </w:rPr>
        <w:t>.</w:t>
      </w:r>
    </w:p>
    <w:p w:rsidRPr="00AA15CE" w:rsidR="002669BB" w:rsidRDefault="002669BB" w14:paraId="41D8306F" w14:textId="77777777">
      <w:pPr>
        <w:spacing w:after="0" w:line="240" w:lineRule="auto"/>
        <w:rPr>
          <w:rFonts w:ascii="Faricy New Lt" w:hAnsi="Faricy New Lt" w:cstheme="minorHAnsi"/>
          <w:color w:val="000000"/>
        </w:rPr>
      </w:pPr>
    </w:p>
    <w:p w:rsidRPr="00AA15CE" w:rsidR="00360BAD" w:rsidRDefault="00152E18" w14:paraId="1BA8E1F6" w14:textId="1D5BE30F">
      <w:pPr>
        <w:spacing w:after="0" w:line="240" w:lineRule="auto"/>
        <w:rPr>
          <w:rFonts w:ascii="Faricy New Lt" w:hAnsi="Faricy New Lt" w:eastAsia="Times New Roman" w:cstheme="minorHAnsi"/>
          <w:color w:val="000000"/>
          <w:lang w:eastAsia="en-GB"/>
        </w:rPr>
      </w:pPr>
      <w:r>
        <w:rPr>
          <w:rStyle w:val="normaltextrun"/>
          <w:rFonts w:ascii="Faricy New Lt" w:hAnsi="Faricy New Lt" w:cs="Arial"/>
        </w:rPr>
        <w:t xml:space="preserve"> </w:t>
      </w:r>
    </w:p>
    <w:p w:rsidR="00D92532" w:rsidRDefault="00D92532" w14:paraId="55A21566" w14:textId="77777777">
      <w:pPr>
        <w:spacing w:after="0" w:line="240" w:lineRule="auto"/>
        <w:rPr>
          <w:rFonts w:ascii="Faricy New Lt" w:hAnsi="Faricy New Lt" w:eastAsia="Times New Roman" w:cstheme="minorHAnsi"/>
          <w:color w:val="000000"/>
          <w:lang w:eastAsia="en-GB"/>
        </w:rPr>
      </w:pPr>
    </w:p>
    <w:p w:rsidRPr="00360BAD" w:rsidR="00B25917" w:rsidP="00B25917" w:rsidRDefault="00B25917" w14:paraId="670BEB0E" w14:textId="77777777">
      <w:pPr>
        <w:pStyle w:val="NormalWeb"/>
        <w:spacing w:before="0" w:beforeAutospacing="0" w:after="0" w:afterAutospacing="0"/>
        <w:jc w:val="both"/>
        <w:rPr>
          <w:rFonts w:ascii="Faricy New Lt" w:hAnsi="Faricy New Lt" w:cstheme="minorHAnsi"/>
          <w:b/>
          <w:color w:val="000000"/>
          <w:sz w:val="32"/>
          <w:szCs w:val="32"/>
        </w:rPr>
      </w:pPr>
      <w:r w:rsidRPr="00360BAD">
        <w:rPr>
          <w:rFonts w:ascii="Faricy New Lt" w:hAnsi="Faricy New Lt" w:cstheme="minorHAnsi"/>
          <w:b/>
          <w:color w:val="000000"/>
          <w:sz w:val="32"/>
          <w:szCs w:val="32"/>
        </w:rPr>
        <w:t>Which under-represented groups do we focus on?</w:t>
      </w:r>
    </w:p>
    <w:p w:rsidRPr="005A2DD7" w:rsidR="00B25917" w:rsidP="00B25917" w:rsidRDefault="00B25917" w14:paraId="4F455705" w14:textId="77777777">
      <w:pPr>
        <w:pStyle w:val="NormalWeb"/>
        <w:spacing w:before="0" w:beforeAutospacing="0" w:after="0" w:afterAutospacing="0"/>
        <w:jc w:val="both"/>
        <w:rPr>
          <w:rFonts w:ascii="Faricy New Lt" w:hAnsi="Faricy New Lt" w:cstheme="minorHAnsi"/>
        </w:rPr>
      </w:pPr>
    </w:p>
    <w:p w:rsidRPr="005A2DD7" w:rsidR="00B25917" w:rsidP="00B25917" w:rsidRDefault="00B25917" w14:paraId="322839FA" w14:textId="77777777">
      <w:pPr>
        <w:jc w:val="both"/>
        <w:rPr>
          <w:rFonts w:ascii="Faricy New Lt" w:hAnsi="Faricy New Lt" w:cstheme="minorHAnsi"/>
        </w:rPr>
      </w:pPr>
      <w:r w:rsidRPr="005A2DD7">
        <w:rPr>
          <w:rFonts w:ascii="Faricy New Lt" w:hAnsi="Faricy New Lt" w:cstheme="minorHAnsi"/>
        </w:rPr>
        <w:t>We will prioritise working with:</w:t>
      </w:r>
    </w:p>
    <w:p w:rsidRPr="005A2DD7" w:rsidR="00B25917" w:rsidP="000B0137" w:rsidRDefault="00B25917" w14:paraId="4C44F985" w14:textId="361520BC">
      <w:pPr>
        <w:pStyle w:val="ListParagraph"/>
        <w:numPr>
          <w:ilvl w:val="0"/>
          <w:numId w:val="2"/>
        </w:numPr>
        <w:spacing w:line="256" w:lineRule="auto"/>
        <w:jc w:val="both"/>
        <w:rPr>
          <w:rFonts w:ascii="Faricy New Lt" w:hAnsi="Faricy New Lt" w:cstheme="minorHAnsi"/>
        </w:rPr>
      </w:pPr>
      <w:r w:rsidRPr="005A2DD7">
        <w:rPr>
          <w:rFonts w:ascii="Faricy New Lt" w:hAnsi="Faricy New Lt" w:cstheme="minorHAnsi"/>
        </w:rPr>
        <w:t>Black, Asian or minority ethnic</w:t>
      </w:r>
      <w:r w:rsidR="00E72DA9">
        <w:rPr>
          <w:rFonts w:ascii="Faricy New Lt" w:hAnsi="Faricy New Lt" w:cstheme="minorHAnsi"/>
        </w:rPr>
        <w:t xml:space="preserve"> individuals</w:t>
      </w:r>
    </w:p>
    <w:p w:rsidRPr="005A2DD7" w:rsidR="00B25917" w:rsidP="000B0137" w:rsidRDefault="00B25917" w14:paraId="0D254B05" w14:textId="77777777">
      <w:pPr>
        <w:pStyle w:val="ListParagraph"/>
        <w:numPr>
          <w:ilvl w:val="0"/>
          <w:numId w:val="2"/>
        </w:numPr>
        <w:spacing w:line="256" w:lineRule="auto"/>
        <w:jc w:val="both"/>
        <w:rPr>
          <w:rFonts w:ascii="Faricy New Lt" w:hAnsi="Faricy New Lt" w:cstheme="minorHAnsi"/>
        </w:rPr>
      </w:pPr>
      <w:r w:rsidRPr="005A2DD7">
        <w:rPr>
          <w:rFonts w:ascii="Faricy New Lt" w:hAnsi="Faricy New Lt" w:cstheme="minorHAnsi"/>
        </w:rPr>
        <w:t>those living with disabilities or illness (mental or physical)</w:t>
      </w:r>
    </w:p>
    <w:p w:rsidRPr="005A2DD7" w:rsidR="000C2FBE" w:rsidP="000B0137" w:rsidRDefault="00B25917" w14:paraId="0E696C7C" w14:textId="3341113E">
      <w:pPr>
        <w:pStyle w:val="ListParagraph"/>
        <w:numPr>
          <w:ilvl w:val="0"/>
          <w:numId w:val="2"/>
        </w:numPr>
        <w:spacing w:line="256" w:lineRule="auto"/>
        <w:jc w:val="both"/>
        <w:rPr>
          <w:rFonts w:ascii="Faricy New Lt" w:hAnsi="Faricy New Lt" w:cstheme="minorHAnsi"/>
        </w:rPr>
      </w:pPr>
      <w:r w:rsidRPr="005A2DD7">
        <w:rPr>
          <w:rFonts w:ascii="Faricy New Lt" w:hAnsi="Faricy New Lt" w:cstheme="minorHAnsi"/>
        </w:rPr>
        <w:t>individuals from low-income backgrounds</w:t>
      </w:r>
    </w:p>
    <w:p w:rsidRPr="005A2DD7" w:rsidR="00B25917" w:rsidP="00012BD3" w:rsidRDefault="00B25917" w14:paraId="3FF29F0E" w14:textId="77777777">
      <w:pPr>
        <w:spacing w:line="276" w:lineRule="auto"/>
        <w:jc w:val="both"/>
        <w:rPr>
          <w:rFonts w:ascii="Faricy New Lt" w:hAnsi="Faricy New Lt" w:cstheme="minorHAnsi"/>
        </w:rPr>
      </w:pPr>
      <w:r w:rsidRPr="005A2DD7">
        <w:rPr>
          <w:rFonts w:ascii="Faricy New Lt" w:hAnsi="Faricy New Lt" w:cstheme="minorHAnsi"/>
        </w:rPr>
        <w:t xml:space="preserve">We will also work with writers from the LGBTQ+ community, the Gypsy, Roma and Traveller communities, refugees, and individuals isolated due to caring responsibilities, personal commitments, and geographical location. We will listen and learn from campaigns like Black Lives Matter and #weshallnotberemoved and incorporate their values in our work. We support the Welsh Government’s </w:t>
      </w:r>
      <w:hyperlink r:id="rId22">
        <w:r w:rsidRPr="005A2DD7">
          <w:rPr>
            <w:rStyle w:val="Hyperlink"/>
            <w:rFonts w:ascii="Faricy New Lt" w:hAnsi="Faricy New Lt" w:cstheme="minorHAnsi"/>
          </w:rPr>
          <w:t>Race Equality Action Plan</w:t>
        </w:r>
      </w:hyperlink>
      <w:r w:rsidRPr="005A2DD7">
        <w:rPr>
          <w:rFonts w:ascii="Faricy New Lt" w:hAnsi="Faricy New Lt" w:cstheme="minorHAnsi"/>
        </w:rPr>
        <w:t xml:space="preserve"> and the vision of creating an Anti-Racist Wales. </w:t>
      </w:r>
    </w:p>
    <w:p w:rsidRPr="005A2DD7" w:rsidR="000C2FBE" w:rsidP="00012BD3" w:rsidRDefault="000C2FBE" w14:paraId="40E9723C" w14:textId="77777777">
      <w:pPr>
        <w:spacing w:line="276" w:lineRule="auto"/>
        <w:jc w:val="both"/>
        <w:rPr>
          <w:rFonts w:ascii="Faricy New Lt" w:hAnsi="Faricy New Lt" w:cstheme="minorHAnsi"/>
        </w:rPr>
      </w:pPr>
    </w:p>
    <w:tbl>
      <w:tblPr>
        <w:tblStyle w:val="TableGrid"/>
        <w:tblW w:w="0" w:type="auto"/>
        <w:tblLook w:val="04A0" w:firstRow="1" w:lastRow="0" w:firstColumn="1" w:lastColumn="0" w:noHBand="0" w:noVBand="1"/>
      </w:tblPr>
      <w:tblGrid>
        <w:gridCol w:w="9010"/>
      </w:tblGrid>
      <w:tr w:rsidRPr="005A2DD7" w:rsidR="000C2FBE" w:rsidTr="338A1116" w14:paraId="0F228569" w14:textId="77777777">
        <w:tc>
          <w:tcPr>
            <w:tcW w:w="9010" w:type="dxa"/>
            <w:tcMar/>
          </w:tcPr>
          <w:p w:rsidRPr="005A2DD7" w:rsidR="000C2FBE" w:rsidP="000C2FBE" w:rsidRDefault="000C2FBE" w14:paraId="61493200" w14:textId="77777777">
            <w:pPr>
              <w:spacing w:line="276" w:lineRule="auto"/>
              <w:jc w:val="both"/>
              <w:rPr>
                <w:rFonts w:ascii="Faricy New Lt" w:hAnsi="Faricy New Lt" w:cstheme="minorHAnsi"/>
                <w:b/>
              </w:rPr>
            </w:pPr>
            <w:r w:rsidRPr="005A2DD7">
              <w:rPr>
                <w:rFonts w:ascii="Faricy New Lt" w:hAnsi="Faricy New Lt" w:cstheme="minorHAnsi"/>
                <w:b/>
              </w:rPr>
              <w:t>A note on terminology</w:t>
            </w:r>
          </w:p>
          <w:p w:rsidRPr="005A2DD7" w:rsidR="000C2FBE" w:rsidP="338A1116" w:rsidRDefault="000C2FBE" w14:paraId="4963A7A0" w14:textId="13A60FBE">
            <w:pPr>
              <w:spacing w:line="276" w:lineRule="auto"/>
              <w:jc w:val="both"/>
              <w:rPr>
                <w:rFonts w:ascii="Faricy New Lt" w:hAnsi="Faricy New Lt" w:cs="Calibri" w:cstheme="minorAscii"/>
              </w:rPr>
            </w:pPr>
            <w:r w:rsidRPr="338A1116" w:rsidR="6DBC9623">
              <w:rPr>
                <w:rFonts w:ascii="Faricy New Lt" w:hAnsi="Faricy New Lt" w:cs="Calibri" w:cstheme="minorAscii"/>
              </w:rPr>
              <w:t>We recognise that terminology to do with race is changing and evolving, and that different individuals and communities will have different views and preference on terms</w:t>
            </w:r>
            <w:r w:rsidRPr="338A1116" w:rsidR="6DBC9623">
              <w:rPr>
                <w:rFonts w:ascii="Faricy New Lt" w:hAnsi="Faricy New Lt" w:cs="Calibri" w:cstheme="minorAscii"/>
              </w:rPr>
              <w:t>.</w:t>
            </w:r>
            <w:r w:rsidRPr="338A1116" w:rsidR="533B1921">
              <w:rPr>
                <w:rFonts w:ascii="Faricy New Lt" w:hAnsi="Faricy New Lt" w:cs="Calibri" w:cstheme="minorAscii"/>
              </w:rPr>
              <w:t xml:space="preserve"> </w:t>
            </w:r>
            <w:r w:rsidRPr="338A1116" w:rsidR="533B1921">
              <w:rPr>
                <w:rFonts w:ascii="Faricy New Lt" w:hAnsi="Faricy New Lt" w:cs="Calibri" w:cstheme="minorAscii"/>
              </w:rPr>
              <w:t>The terms</w:t>
            </w:r>
            <w:r w:rsidRPr="338A1116" w:rsidR="6DBC9623">
              <w:rPr>
                <w:rFonts w:ascii="Faricy New Lt" w:hAnsi="Faricy New Lt" w:cs="Calibri" w:cstheme="minorAscii"/>
              </w:rPr>
              <w:t xml:space="preserve"> </w:t>
            </w:r>
            <w:r w:rsidRPr="338A1116" w:rsidR="533B1921">
              <w:rPr>
                <w:rFonts w:ascii="Faricy New Lt" w:hAnsi="Faricy New Lt" w:cs="Calibri" w:cstheme="minorAscii"/>
              </w:rPr>
              <w:t>“</w:t>
            </w:r>
            <w:r w:rsidRPr="338A1116" w:rsidR="533B1921">
              <w:rPr>
                <w:rFonts w:ascii="Faricy New Lt" w:hAnsi="Faricy New Lt" w:cs="Calibri" w:cstheme="minorAscii"/>
              </w:rPr>
              <w:t>writers/people of colour” is used</w:t>
            </w:r>
            <w:r w:rsidRPr="338A1116" w:rsidR="5AA1251A">
              <w:rPr>
                <w:rFonts w:ascii="Faricy New Lt" w:hAnsi="Faricy New Lt" w:cs="Calibri" w:cstheme="minorAscii"/>
              </w:rPr>
              <w:t xml:space="preserve"> in </w:t>
            </w:r>
            <w:r w:rsidRPr="338A1116" w:rsidR="0566789E">
              <w:rPr>
                <w:rFonts w:ascii="Faricy New Lt" w:hAnsi="Faricy New Lt" w:cs="Calibri" w:cstheme="minorAscii"/>
              </w:rPr>
              <w:t>this document</w:t>
            </w:r>
            <w:r w:rsidRPr="338A1116" w:rsidR="533B1921">
              <w:rPr>
                <w:rFonts w:ascii="Faricy New Lt" w:hAnsi="Faricy New Lt" w:cs="Calibri" w:cstheme="minorAscii"/>
              </w:rPr>
              <w:t xml:space="preserve">, </w:t>
            </w:r>
            <w:r w:rsidRPr="338A1116" w:rsidR="5AA1251A">
              <w:rPr>
                <w:rFonts w:ascii="Faricy New Lt" w:hAnsi="Faricy New Lt" w:cs="Calibri" w:cstheme="minorAscii"/>
              </w:rPr>
              <w:t>also “Black, Asian and Minority Ethnic individuals</w:t>
            </w:r>
            <w:r w:rsidRPr="338A1116" w:rsidR="5AA1251A">
              <w:rPr>
                <w:rFonts w:ascii="Faricy New Lt" w:hAnsi="Faricy New Lt" w:cs="Calibri" w:cstheme="minorAscii"/>
              </w:rPr>
              <w:t>”.</w:t>
            </w:r>
            <w:r w:rsidRPr="338A1116" w:rsidR="5AA1251A">
              <w:rPr>
                <w:rFonts w:ascii="Faricy New Lt" w:hAnsi="Faricy New Lt" w:cs="Calibri" w:cstheme="minorAscii"/>
              </w:rPr>
              <w:t xml:space="preserve"> Working with our colleagues at other National Art </w:t>
            </w:r>
            <w:r w:rsidRPr="338A1116" w:rsidR="71353A49">
              <w:rPr>
                <w:rFonts w:ascii="Faricy New Lt" w:hAnsi="Faricy New Lt" w:cs="Calibri" w:cstheme="minorAscii"/>
              </w:rPr>
              <w:t>Organisations</w:t>
            </w:r>
            <w:r w:rsidRPr="338A1116" w:rsidR="5AA1251A">
              <w:rPr>
                <w:rFonts w:ascii="Faricy New Lt" w:hAnsi="Faricy New Lt" w:cs="Calibri" w:cstheme="minorAscii"/>
              </w:rPr>
              <w:t xml:space="preserve">, </w:t>
            </w:r>
            <w:r w:rsidRPr="338A1116" w:rsidR="0566789E">
              <w:rPr>
                <w:rFonts w:ascii="Faricy New Lt" w:hAnsi="Faricy New Lt" w:cs="Calibri" w:cstheme="minorAscii"/>
              </w:rPr>
              <w:t>our Diversity in Leadership work refers to “those from the Global Majority</w:t>
            </w:r>
            <w:r w:rsidRPr="338A1116" w:rsidR="0566789E">
              <w:rPr>
                <w:rFonts w:ascii="Faricy New Lt" w:hAnsi="Faricy New Lt" w:cs="Calibri" w:cstheme="minorAscii"/>
              </w:rPr>
              <w:t>”.</w:t>
            </w:r>
            <w:r w:rsidRPr="338A1116" w:rsidR="71353A49">
              <w:rPr>
                <w:rFonts w:ascii="Faricy New Lt" w:hAnsi="Faricy New Lt" w:cs="Calibri" w:cstheme="minorAscii"/>
              </w:rPr>
              <w:t xml:space="preserve"> </w:t>
            </w:r>
            <w:r w:rsidRPr="338A1116" w:rsidR="65F08F9B">
              <w:rPr>
                <w:rFonts w:ascii="Faricy New Lt" w:hAnsi="Faricy New Lt" w:cs="Calibri" w:cstheme="minorAscii"/>
              </w:rPr>
              <w:t xml:space="preserve">Some individuals also use a capital D </w:t>
            </w:r>
            <w:r w:rsidRPr="338A1116" w:rsidR="7E2B1ECF">
              <w:rPr>
                <w:rFonts w:ascii="Faricy New Lt" w:hAnsi="Faricy New Lt" w:cs="Calibri" w:cstheme="minorAscii"/>
              </w:rPr>
              <w:t>when writing Disabled, or Deaf</w:t>
            </w:r>
            <w:r w:rsidRPr="338A1116" w:rsidR="25BDAFF5">
              <w:rPr>
                <w:rFonts w:ascii="Faricy New Lt" w:hAnsi="Faricy New Lt" w:cs="Calibri" w:cstheme="minorAscii"/>
              </w:rPr>
              <w:t xml:space="preserve"> – and others do not</w:t>
            </w:r>
            <w:r w:rsidRPr="338A1116" w:rsidR="7E2B1ECF">
              <w:rPr>
                <w:rFonts w:ascii="Faricy New Lt" w:hAnsi="Faricy New Lt" w:cs="Calibri" w:cstheme="minorAscii"/>
              </w:rPr>
              <w:t>.</w:t>
            </w:r>
            <w:r w:rsidRPr="338A1116" w:rsidR="6DBC9623">
              <w:rPr>
                <w:rFonts w:ascii="Faricy New Lt" w:hAnsi="Faricy New Lt" w:cs="Calibri" w:cstheme="minorAscii"/>
              </w:rPr>
              <w:t xml:space="preserve"> </w:t>
            </w:r>
            <w:r w:rsidRPr="338A1116" w:rsidR="099983DF">
              <w:rPr>
                <w:rFonts w:ascii="Faricy New Lt" w:hAnsi="Faricy New Lt" w:cs="Calibri" w:cstheme="minorAscii"/>
              </w:rPr>
              <w:t>A</w:t>
            </w:r>
            <w:r w:rsidRPr="338A1116" w:rsidR="6DBC9623">
              <w:rPr>
                <w:rFonts w:ascii="Faricy New Lt" w:hAnsi="Faricy New Lt" w:cs="Calibri" w:cstheme="minorAscii"/>
              </w:rPr>
              <w:t>s an organisation</w:t>
            </w:r>
            <w:r w:rsidRPr="338A1116" w:rsidR="099983DF">
              <w:rPr>
                <w:rFonts w:ascii="Faricy New Lt" w:hAnsi="Faricy New Lt" w:cs="Calibri" w:cstheme="minorAscii"/>
              </w:rPr>
              <w:t>, we</w:t>
            </w:r>
            <w:r w:rsidRPr="338A1116" w:rsidR="6DBC9623">
              <w:rPr>
                <w:rFonts w:ascii="Faricy New Lt" w:hAnsi="Faricy New Lt" w:cs="Calibri" w:cstheme="minorAscii"/>
              </w:rPr>
              <w:t xml:space="preserve"> </w:t>
            </w:r>
            <w:r w:rsidRPr="338A1116" w:rsidR="25BDAFF5">
              <w:rPr>
                <w:rFonts w:ascii="Faricy New Lt" w:hAnsi="Faricy New Lt" w:cs="Calibri" w:cstheme="minorAscii"/>
              </w:rPr>
              <w:t>will</w:t>
            </w:r>
            <w:r w:rsidRPr="338A1116" w:rsidR="7E2B1ECF">
              <w:rPr>
                <w:rFonts w:ascii="Faricy New Lt" w:hAnsi="Faricy New Lt" w:cs="Calibri" w:cstheme="minorAscii"/>
              </w:rPr>
              <w:t xml:space="preserve"> continue to</w:t>
            </w:r>
            <w:r w:rsidRPr="338A1116" w:rsidR="6DBC9623">
              <w:rPr>
                <w:rFonts w:ascii="Faricy New Lt" w:hAnsi="Faricy New Lt" w:cs="Calibri" w:cstheme="minorAscii"/>
              </w:rPr>
              <w:t xml:space="preserve"> learn more about the under-represented voices and communities of Wales, and we will be listening carefully to our writers and stakeholders’ advice about language and terms</w:t>
            </w:r>
            <w:r w:rsidRPr="338A1116" w:rsidR="7E2B1ECF">
              <w:rPr>
                <w:rFonts w:ascii="Faricy New Lt" w:hAnsi="Faricy New Lt" w:cs="Calibri" w:cstheme="minorAscii"/>
              </w:rPr>
              <w:t xml:space="preserve">, and adapting and changing </w:t>
            </w:r>
            <w:r w:rsidRPr="338A1116" w:rsidR="1D5ECC84">
              <w:rPr>
                <w:rFonts w:ascii="Faricy New Lt" w:hAnsi="Faricy New Lt" w:cs="Calibri" w:cstheme="minorAscii"/>
              </w:rPr>
              <w:t>our terminology as we go.</w:t>
            </w:r>
          </w:p>
        </w:tc>
      </w:tr>
    </w:tbl>
    <w:p w:rsidRPr="005A2DD7" w:rsidR="000C2FBE" w:rsidP="000B0137" w:rsidRDefault="000C2FBE" w14:paraId="3C71A6CB" w14:textId="77777777">
      <w:pPr>
        <w:spacing w:line="276" w:lineRule="auto"/>
        <w:jc w:val="both"/>
        <w:rPr>
          <w:rFonts w:ascii="Faricy New Lt" w:hAnsi="Faricy New Lt" w:cstheme="minorHAnsi"/>
        </w:rPr>
      </w:pPr>
    </w:p>
    <w:p w:rsidRPr="005A2DD7" w:rsidR="00B25917" w:rsidP="000B0137" w:rsidRDefault="00B25917" w14:paraId="59CCA2E4" w14:textId="77777777">
      <w:pPr>
        <w:spacing w:line="276" w:lineRule="auto"/>
        <w:jc w:val="both"/>
        <w:rPr>
          <w:rFonts w:ascii="Faricy New Lt" w:hAnsi="Faricy New Lt" w:cstheme="minorHAnsi"/>
        </w:rPr>
      </w:pPr>
      <w:r w:rsidRPr="005A2DD7">
        <w:rPr>
          <w:rFonts w:ascii="Faricy New Lt" w:hAnsi="Faricy New Lt" w:cstheme="minorHAnsi"/>
        </w:rPr>
        <w:t xml:space="preserve">We recognise that many people identify with multiple protected characteristics (as defined in the </w:t>
      </w:r>
      <w:hyperlink r:id="rId23">
        <w:r w:rsidRPr="005A2DD7">
          <w:rPr>
            <w:rStyle w:val="Hyperlink"/>
            <w:rFonts w:ascii="Faricy New Lt" w:hAnsi="Faricy New Lt" w:cstheme="minorHAnsi"/>
          </w:rPr>
          <w:t>Equality Act 2010</w:t>
        </w:r>
      </w:hyperlink>
      <w:r w:rsidRPr="005A2DD7">
        <w:rPr>
          <w:rFonts w:ascii="Faricy New Lt" w:hAnsi="Faricy New Lt" w:cstheme="minorHAnsi"/>
        </w:rPr>
        <w:t>) and we will take an intersectional approach, bearing in mind that people often face multiple and complex barriers to access the arts.</w:t>
      </w:r>
    </w:p>
    <w:p w:rsidRPr="005A2DD7" w:rsidR="00F86530" w:rsidP="00A3370B" w:rsidRDefault="00B25917" w14:paraId="4451BE3F" w14:textId="0AF39477">
      <w:pPr>
        <w:pStyle w:val="NormalWeb"/>
        <w:spacing w:before="0" w:beforeAutospacing="0" w:after="0" w:afterAutospacing="0" w:line="276" w:lineRule="auto"/>
        <w:jc w:val="both"/>
        <w:rPr>
          <w:rFonts w:ascii="Faricy New Lt" w:hAnsi="Faricy New Lt" w:cstheme="minorHAnsi"/>
        </w:rPr>
      </w:pPr>
      <w:r w:rsidRPr="005A2DD7">
        <w:rPr>
          <w:rFonts w:ascii="Faricy New Lt" w:hAnsi="Faricy New Lt" w:cstheme="minorHAnsi"/>
          <w:color w:val="000000"/>
          <w:sz w:val="22"/>
          <w:szCs w:val="22"/>
        </w:rPr>
        <w:t xml:space="preserve">In addition, we will actively work towards Welsh Government’s </w:t>
      </w:r>
      <w:r w:rsidRPr="005A2DD7">
        <w:rPr>
          <w:rFonts w:ascii="Faricy New Lt" w:hAnsi="Faricy New Lt" w:cstheme="minorHAnsi"/>
          <w:i/>
          <w:color w:val="000000"/>
          <w:sz w:val="22"/>
          <w:szCs w:val="22"/>
        </w:rPr>
        <w:t>Cymraeg 2050: A Million Welsh Speakers</w:t>
      </w:r>
      <w:r w:rsidRPr="005A2DD7">
        <w:rPr>
          <w:rFonts w:ascii="Faricy New Lt" w:hAnsi="Faricy New Lt" w:cstheme="minorHAnsi"/>
          <w:color w:val="000000"/>
          <w:sz w:val="22"/>
          <w:szCs w:val="22"/>
        </w:rPr>
        <w:t xml:space="preserve"> strategy to achieve a million Welsh speakers by 2050.</w:t>
      </w:r>
      <w:r w:rsidR="001701B0">
        <w:rPr>
          <w:rFonts w:ascii="Faricy New Lt" w:hAnsi="Faricy New Lt" w:cstheme="minorHAnsi"/>
          <w:color w:val="000000"/>
          <w:sz w:val="22"/>
          <w:szCs w:val="22"/>
        </w:rPr>
        <w:t xml:space="preserve"> This commitment is detailed in ou</w:t>
      </w:r>
      <w:r w:rsidR="00643ECA">
        <w:rPr>
          <w:rFonts w:ascii="Faricy New Lt" w:hAnsi="Faricy New Lt" w:cstheme="minorHAnsi"/>
          <w:color w:val="000000"/>
          <w:sz w:val="22"/>
          <w:szCs w:val="22"/>
        </w:rPr>
        <w:t>r</w:t>
      </w:r>
      <w:r w:rsidR="00152E18">
        <w:rPr>
          <w:rFonts w:ascii="Faricy New Lt" w:hAnsi="Faricy New Lt" w:cstheme="minorHAnsi"/>
          <w:color w:val="000000"/>
          <w:sz w:val="22"/>
          <w:szCs w:val="22"/>
        </w:rPr>
        <w:t xml:space="preserve"> </w:t>
      </w:r>
      <w:r w:rsidRPr="00A861C1" w:rsidR="001701B0">
        <w:rPr>
          <w:rFonts w:ascii="Faricy New Lt" w:hAnsi="Faricy New Lt" w:cstheme="minorHAnsi"/>
          <w:sz w:val="22"/>
          <w:szCs w:val="22"/>
        </w:rPr>
        <w:t>Welsh Language Development Plan</w:t>
      </w:r>
      <w:r w:rsidR="00A76B92">
        <w:rPr>
          <w:rFonts w:ascii="Faricy New Lt" w:hAnsi="Faricy New Lt" w:cstheme="minorHAnsi"/>
          <w:color w:val="000000"/>
          <w:sz w:val="22"/>
          <w:szCs w:val="22"/>
        </w:rPr>
        <w:t>.</w:t>
      </w:r>
      <w:r w:rsidR="001701B0">
        <w:rPr>
          <w:rFonts w:ascii="Faricy New Lt" w:hAnsi="Faricy New Lt" w:cstheme="minorHAnsi"/>
          <w:color w:val="000000"/>
          <w:sz w:val="22"/>
          <w:szCs w:val="22"/>
        </w:rPr>
        <w:t xml:space="preserve"> </w:t>
      </w:r>
    </w:p>
    <w:p w:rsidRPr="005A2DD7" w:rsidR="00454466" w:rsidP="00454466" w:rsidRDefault="00454466" w14:paraId="70B848CC" w14:textId="77777777">
      <w:pPr>
        <w:pStyle w:val="NormalWeb"/>
        <w:spacing w:before="0" w:beforeAutospacing="0" w:after="0" w:afterAutospacing="0"/>
        <w:jc w:val="both"/>
        <w:rPr>
          <w:rFonts w:ascii="Faricy New Lt" w:hAnsi="Faricy New Lt" w:cstheme="minorHAnsi"/>
          <w:color w:val="000000"/>
          <w:sz w:val="22"/>
          <w:szCs w:val="22"/>
        </w:rPr>
      </w:pPr>
    </w:p>
    <w:p w:rsidRPr="005A2DD7" w:rsidR="00AD50AA" w:rsidRDefault="00AD50AA" w14:paraId="287D0761" w14:textId="6E3B930A">
      <w:pPr>
        <w:spacing w:after="0" w:line="240" w:lineRule="auto"/>
        <w:rPr>
          <w:rFonts w:ascii="Faricy New Lt" w:hAnsi="Faricy New Lt" w:eastAsia="Times New Roman" w:cstheme="minorHAnsi"/>
          <w:b/>
          <w:color w:val="000000" w:themeColor="text1"/>
          <w:sz w:val="26"/>
          <w:szCs w:val="26"/>
          <w:lang w:eastAsia="en-GB"/>
        </w:rPr>
      </w:pPr>
    </w:p>
    <w:p w:rsidRPr="00360BAD" w:rsidR="004D5499" w:rsidP="004D5499" w:rsidRDefault="001F1C12" w14:paraId="5DB8E568" w14:textId="3C1C6850">
      <w:pPr>
        <w:jc w:val="both"/>
        <w:rPr>
          <w:rFonts w:ascii="Faricy New Lt" w:hAnsi="Faricy New Lt" w:cstheme="minorHAnsi"/>
          <w:b/>
          <w:sz w:val="28"/>
          <w:szCs w:val="28"/>
        </w:rPr>
      </w:pPr>
      <w:r w:rsidRPr="00360BAD">
        <w:rPr>
          <w:rFonts w:ascii="Faricy New Lt" w:hAnsi="Faricy New Lt" w:cstheme="minorHAnsi"/>
          <w:b/>
          <w:bCs/>
          <w:sz w:val="28"/>
          <w:szCs w:val="28"/>
        </w:rPr>
        <w:t>How will EDI be embedded in our programme?</w:t>
      </w:r>
    </w:p>
    <w:p w:rsidRPr="005A2DD7" w:rsidR="00B4666A" w:rsidP="004D5499" w:rsidRDefault="003C33BB" w14:paraId="4AE9E601" w14:textId="071FDFE1">
      <w:pPr>
        <w:jc w:val="both"/>
        <w:rPr>
          <w:rFonts w:ascii="Faricy New Lt" w:hAnsi="Faricy New Lt" w:cstheme="minorHAnsi"/>
        </w:rPr>
      </w:pPr>
      <w:r w:rsidRPr="005A2DD7">
        <w:rPr>
          <w:rFonts w:ascii="Faricy New Lt" w:hAnsi="Faricy New Lt" w:cstheme="minorHAnsi"/>
        </w:rPr>
        <w:t xml:space="preserve">Our programme is structured around </w:t>
      </w:r>
      <w:r w:rsidRPr="005A2DD7" w:rsidR="00B4666A">
        <w:rPr>
          <w:rFonts w:ascii="Faricy New Lt" w:hAnsi="Faricy New Lt" w:cstheme="minorHAnsi"/>
        </w:rPr>
        <w:t xml:space="preserve">achieving impact on </w:t>
      </w:r>
      <w:r w:rsidRPr="005A2DD7" w:rsidR="00B4666A">
        <w:rPr>
          <w:rFonts w:ascii="Faricy New Lt" w:hAnsi="Faricy New Lt" w:cstheme="minorHAnsi"/>
          <w:b/>
          <w:bCs/>
        </w:rPr>
        <w:t xml:space="preserve">3 priority </w:t>
      </w:r>
      <w:proofErr w:type="gramStart"/>
      <w:r w:rsidRPr="005A2DD7" w:rsidR="00B4666A">
        <w:rPr>
          <w:rFonts w:ascii="Faricy New Lt" w:hAnsi="Faricy New Lt" w:cstheme="minorHAnsi"/>
          <w:b/>
          <w:bCs/>
        </w:rPr>
        <w:t>areas</w:t>
      </w:r>
      <w:r w:rsidRPr="005A2DD7" w:rsidR="00B4666A">
        <w:rPr>
          <w:rFonts w:ascii="Faricy New Lt" w:hAnsi="Faricy New Lt" w:cstheme="minorHAnsi"/>
        </w:rPr>
        <w:t>;</w:t>
      </w:r>
      <w:proofErr w:type="gramEnd"/>
      <w:r w:rsidRPr="005A2DD7" w:rsidR="00B4666A">
        <w:rPr>
          <w:rFonts w:ascii="Faricy New Lt" w:hAnsi="Faricy New Lt" w:cstheme="minorHAnsi"/>
        </w:rPr>
        <w:t xml:space="preserve"> (Representation &amp; Equality, Climate Emergency and Health &amp; Well-being) through </w:t>
      </w:r>
      <w:r w:rsidRPr="005A2DD7" w:rsidR="00254211">
        <w:rPr>
          <w:rFonts w:ascii="Faricy New Lt" w:hAnsi="Faricy New Lt" w:cstheme="minorHAnsi"/>
          <w:b/>
          <w:bCs/>
        </w:rPr>
        <w:t>3 activity strands</w:t>
      </w:r>
      <w:r w:rsidRPr="005A2DD7" w:rsidR="00254211">
        <w:rPr>
          <w:rFonts w:ascii="Faricy New Lt" w:hAnsi="Faricy New Lt" w:cstheme="minorHAnsi"/>
        </w:rPr>
        <w:t xml:space="preserve"> (Participation, Writer Development &amp; Wales’ Literary Culture)</w:t>
      </w:r>
      <w:r w:rsidRPr="005A2DD7" w:rsidR="00874E5A">
        <w:rPr>
          <w:rFonts w:ascii="Faricy New Lt" w:hAnsi="Faricy New Lt" w:cstheme="minorHAnsi"/>
        </w:rPr>
        <w:t>.</w:t>
      </w:r>
      <w:r w:rsidR="001A7B44">
        <w:rPr>
          <w:rFonts w:ascii="Faricy New Lt" w:hAnsi="Faricy New Lt" w:cstheme="minorHAnsi"/>
        </w:rPr>
        <w:t xml:space="preserve"> </w:t>
      </w:r>
      <w:r w:rsidRPr="005A2DD7" w:rsidR="00874E5A">
        <w:rPr>
          <w:rFonts w:ascii="Faricy New Lt" w:hAnsi="Faricy New Lt" w:cstheme="minorHAnsi"/>
        </w:rPr>
        <w:t xml:space="preserve">The Welsh Language remains a foundation for </w:t>
      </w:r>
      <w:r w:rsidRPr="005A2DD7" w:rsidR="00094764">
        <w:rPr>
          <w:rFonts w:ascii="Faricy New Lt" w:hAnsi="Faricy New Lt" w:cstheme="minorHAnsi"/>
        </w:rPr>
        <w:t>all</w:t>
      </w:r>
      <w:r w:rsidRPr="005A2DD7" w:rsidR="00874E5A">
        <w:rPr>
          <w:rFonts w:ascii="Faricy New Lt" w:hAnsi="Faricy New Lt" w:cstheme="minorHAnsi"/>
        </w:rPr>
        <w:t xml:space="preserve"> our work.</w:t>
      </w:r>
      <w:r w:rsidR="001A7B44">
        <w:rPr>
          <w:rFonts w:ascii="Faricy New Lt" w:hAnsi="Faricy New Lt" w:cstheme="minorHAnsi"/>
        </w:rPr>
        <w:t xml:space="preserve"> </w:t>
      </w:r>
      <w:r w:rsidRPr="005A2DD7" w:rsidR="00704FD3">
        <w:rPr>
          <w:rFonts w:ascii="Faricy New Lt" w:hAnsi="Faricy New Lt" w:cstheme="minorHAnsi"/>
        </w:rPr>
        <w:t xml:space="preserve">You can read about why these </w:t>
      </w:r>
      <w:r w:rsidRPr="005A2DD7" w:rsidR="00CF37A1">
        <w:rPr>
          <w:rFonts w:ascii="Faricy New Lt" w:hAnsi="Faricy New Lt" w:cstheme="minorHAnsi"/>
        </w:rPr>
        <w:t>areas are important to us, and what we will be doing</w:t>
      </w:r>
      <w:r w:rsidR="00AC6C6C">
        <w:rPr>
          <w:rFonts w:ascii="Faricy New Lt" w:hAnsi="Faricy New Lt" w:cstheme="minorHAnsi"/>
        </w:rPr>
        <w:t xml:space="preserve"> in our </w:t>
      </w:r>
      <w:hyperlink w:history="1" r:id="rId24">
        <w:r w:rsidRPr="008A2D00" w:rsidR="00AC6C6C">
          <w:rPr>
            <w:rStyle w:val="Hyperlink"/>
            <w:rFonts w:ascii="Faricy New Lt" w:hAnsi="Faricy New Lt" w:cstheme="minorHAnsi"/>
          </w:rPr>
          <w:t>Strategic Plan</w:t>
        </w:r>
      </w:hyperlink>
      <w:r w:rsidR="00AC6C6C">
        <w:rPr>
          <w:rFonts w:ascii="Faricy New Lt" w:hAnsi="Faricy New Lt" w:cstheme="minorHAnsi"/>
        </w:rPr>
        <w:t>.</w:t>
      </w:r>
    </w:p>
    <w:p w:rsidRPr="005A2DD7" w:rsidR="00874E5A" w:rsidP="004D5499" w:rsidRDefault="00874E5A" w14:paraId="2FC81578" w14:textId="06127254">
      <w:pPr>
        <w:jc w:val="both"/>
        <w:rPr>
          <w:rFonts w:ascii="Faricy New Lt" w:hAnsi="Faricy New Lt" w:cstheme="minorHAnsi"/>
        </w:rPr>
      </w:pPr>
      <w:r w:rsidRPr="005A2DD7">
        <w:rPr>
          <w:rFonts w:ascii="Faricy New Lt" w:hAnsi="Faricy New Lt" w:cstheme="minorHAnsi"/>
        </w:rPr>
        <w:t xml:space="preserve">For our Equality, </w:t>
      </w:r>
      <w:proofErr w:type="gramStart"/>
      <w:r w:rsidRPr="005A2DD7">
        <w:rPr>
          <w:rFonts w:ascii="Faricy New Lt" w:hAnsi="Faricy New Lt" w:cstheme="minorHAnsi"/>
        </w:rPr>
        <w:t>Diversity</w:t>
      </w:r>
      <w:proofErr w:type="gramEnd"/>
      <w:r w:rsidRPr="005A2DD7">
        <w:rPr>
          <w:rFonts w:ascii="Faricy New Lt" w:hAnsi="Faricy New Lt" w:cstheme="minorHAnsi"/>
        </w:rPr>
        <w:t xml:space="preserve"> and Inclusion efforts to have impact, they need to be embedded </w:t>
      </w:r>
      <w:r w:rsidRPr="005A2DD7" w:rsidR="002342DC">
        <w:rPr>
          <w:rFonts w:ascii="Faricy New Lt" w:hAnsi="Faricy New Lt" w:cstheme="minorHAnsi"/>
        </w:rPr>
        <w:t xml:space="preserve">in </w:t>
      </w:r>
      <w:r w:rsidRPr="005A2DD7" w:rsidR="00094764">
        <w:rPr>
          <w:rFonts w:ascii="Faricy New Lt" w:hAnsi="Faricy New Lt" w:cstheme="minorHAnsi"/>
        </w:rPr>
        <w:t xml:space="preserve">all our work, across </w:t>
      </w:r>
      <w:r w:rsidRPr="005A2DD7" w:rsidR="00BD4DEF">
        <w:rPr>
          <w:rFonts w:ascii="Faricy New Lt" w:hAnsi="Faricy New Lt" w:cstheme="minorHAnsi"/>
        </w:rPr>
        <w:t>all</w:t>
      </w:r>
      <w:r w:rsidRPr="005A2DD7" w:rsidR="00094764">
        <w:rPr>
          <w:rFonts w:ascii="Faricy New Lt" w:hAnsi="Faricy New Lt" w:cstheme="minorHAnsi"/>
        </w:rPr>
        <w:t xml:space="preserve"> our priorities and activities. </w:t>
      </w:r>
    </w:p>
    <w:p w:rsidRPr="005A2DD7" w:rsidR="00010E4A" w:rsidP="004D5499" w:rsidRDefault="00B94280" w14:paraId="0300B3D3" w14:textId="223B04BE">
      <w:pPr>
        <w:jc w:val="both"/>
        <w:rPr>
          <w:rFonts w:ascii="Faricy New Lt" w:hAnsi="Faricy New Lt" w:cstheme="minorHAnsi"/>
        </w:rPr>
      </w:pPr>
      <w:r w:rsidRPr="005A2DD7">
        <w:rPr>
          <w:rFonts w:ascii="Faricy New Lt" w:hAnsi="Faricy New Lt" w:cstheme="minorHAnsi"/>
        </w:rPr>
        <w:t xml:space="preserve">Most activities will have specific, SMART, </w:t>
      </w:r>
      <w:r w:rsidRPr="005A2DD7" w:rsidR="00044A48">
        <w:rPr>
          <w:rFonts w:ascii="Faricy New Lt" w:hAnsi="Faricy New Lt" w:cstheme="minorHAnsi"/>
        </w:rPr>
        <w:t xml:space="preserve">goals attached to them to ensure that they </w:t>
      </w:r>
      <w:r w:rsidRPr="005A2DD7" w:rsidR="00675B7D">
        <w:rPr>
          <w:rFonts w:ascii="Faricy New Lt" w:hAnsi="Faricy New Lt" w:cstheme="minorHAnsi"/>
        </w:rPr>
        <w:t>contribute to our EDI vision.</w:t>
      </w:r>
      <w:r w:rsidR="001A7B44">
        <w:rPr>
          <w:rFonts w:ascii="Faricy New Lt" w:hAnsi="Faricy New Lt" w:cstheme="minorHAnsi"/>
        </w:rPr>
        <w:t xml:space="preserve"> </w:t>
      </w:r>
      <w:r w:rsidRPr="005A2DD7" w:rsidR="00675B7D">
        <w:rPr>
          <w:rFonts w:ascii="Faricy New Lt" w:hAnsi="Faricy New Lt" w:cstheme="minorHAnsi"/>
        </w:rPr>
        <w:t xml:space="preserve">These will be measured and reported on </w:t>
      </w:r>
      <w:r w:rsidRPr="005A2DD7" w:rsidR="003150CA">
        <w:rPr>
          <w:rFonts w:ascii="Faricy New Lt" w:hAnsi="Faricy New Lt" w:cstheme="minorHAnsi"/>
        </w:rPr>
        <w:t>during</w:t>
      </w:r>
      <w:r w:rsidRPr="005A2DD7" w:rsidR="00010E4A">
        <w:rPr>
          <w:rFonts w:ascii="Faricy New Lt" w:hAnsi="Faricy New Lt" w:cstheme="minorHAnsi"/>
        </w:rPr>
        <w:t xml:space="preserve"> each project.</w:t>
      </w:r>
      <w:r w:rsidR="001A7B44">
        <w:rPr>
          <w:rFonts w:ascii="Faricy New Lt" w:hAnsi="Faricy New Lt" w:cstheme="minorHAnsi"/>
        </w:rPr>
        <w:t xml:space="preserve"> </w:t>
      </w:r>
      <w:r w:rsidRPr="005A2DD7" w:rsidR="00010E4A">
        <w:rPr>
          <w:rFonts w:ascii="Faricy New Lt" w:hAnsi="Faricy New Lt" w:cstheme="minorHAnsi"/>
        </w:rPr>
        <w:t xml:space="preserve">In addition, </w:t>
      </w:r>
      <w:r w:rsidRPr="005A2DD7" w:rsidR="00010E4A">
        <w:rPr>
          <w:rFonts w:ascii="Faricy New Lt" w:hAnsi="Faricy New Lt" w:cstheme="minorHAnsi"/>
        </w:rPr>
        <w:t xml:space="preserve">there are EDI actions included in </w:t>
      </w:r>
      <w:r w:rsidRPr="005A2DD7" w:rsidR="00711B6A">
        <w:rPr>
          <w:rFonts w:ascii="Faricy New Lt" w:hAnsi="Faricy New Lt" w:cstheme="minorHAnsi"/>
        </w:rPr>
        <w:t xml:space="preserve">our other Action </w:t>
      </w:r>
      <w:proofErr w:type="gramStart"/>
      <w:r w:rsidRPr="005A2DD7" w:rsidR="00711B6A">
        <w:rPr>
          <w:rFonts w:ascii="Faricy New Lt" w:hAnsi="Faricy New Lt" w:cstheme="minorHAnsi"/>
        </w:rPr>
        <w:t>Plans;</w:t>
      </w:r>
      <w:proofErr w:type="gramEnd"/>
      <w:r w:rsidRPr="005A2DD7" w:rsidR="00711B6A">
        <w:rPr>
          <w:rFonts w:ascii="Faricy New Lt" w:hAnsi="Faricy New Lt" w:cstheme="minorHAnsi"/>
        </w:rPr>
        <w:t xml:space="preserve"> notably our HR &amp; Recruitment plan, our Accessibility plan and </w:t>
      </w:r>
      <w:r w:rsidRPr="005A2DD7" w:rsidR="00361A6F">
        <w:rPr>
          <w:rFonts w:ascii="Faricy New Lt" w:hAnsi="Faricy New Lt" w:cstheme="minorHAnsi"/>
        </w:rPr>
        <w:t xml:space="preserve">Welsh Language Development Plan. </w:t>
      </w:r>
    </w:p>
    <w:p w:rsidR="00094764" w:rsidP="004D5499" w:rsidRDefault="003150CA" w14:paraId="2C936081" w14:textId="4262C577">
      <w:pPr>
        <w:jc w:val="both"/>
        <w:rPr>
          <w:rFonts w:ascii="Faricy New Lt" w:hAnsi="Faricy New Lt" w:cstheme="minorHAnsi"/>
        </w:rPr>
      </w:pPr>
      <w:r w:rsidRPr="005A2DD7">
        <w:rPr>
          <w:rFonts w:ascii="Faricy New Lt" w:hAnsi="Faricy New Lt" w:cstheme="minorHAnsi"/>
        </w:rPr>
        <w:t>The section below</w:t>
      </w:r>
      <w:r w:rsidRPr="005A2DD7" w:rsidR="001F79FC">
        <w:rPr>
          <w:rFonts w:ascii="Faricy New Lt" w:hAnsi="Faricy New Lt" w:cstheme="minorHAnsi"/>
        </w:rPr>
        <w:t xml:space="preserve">, broken down into </w:t>
      </w:r>
      <w:r w:rsidRPr="005A2DD7">
        <w:rPr>
          <w:rFonts w:ascii="Faricy New Lt" w:hAnsi="Faricy New Lt" w:cstheme="minorHAnsi"/>
        </w:rPr>
        <w:t xml:space="preserve">each of our activity strands </w:t>
      </w:r>
      <w:r w:rsidRPr="005A2DD7" w:rsidR="001F79FC">
        <w:rPr>
          <w:rFonts w:ascii="Faricy New Lt" w:hAnsi="Faricy New Lt" w:cstheme="minorHAnsi"/>
        </w:rPr>
        <w:t xml:space="preserve">details the behaviours </w:t>
      </w:r>
      <w:r w:rsidRPr="005A2DD7" w:rsidR="009228C4">
        <w:rPr>
          <w:rFonts w:ascii="Faricy New Lt" w:hAnsi="Faricy New Lt" w:cstheme="minorHAnsi"/>
        </w:rPr>
        <w:t>all</w:t>
      </w:r>
      <w:r w:rsidRPr="005A2DD7" w:rsidR="001F79FC">
        <w:rPr>
          <w:rFonts w:ascii="Faricy New Lt" w:hAnsi="Faricy New Lt" w:cstheme="minorHAnsi"/>
        </w:rPr>
        <w:t xml:space="preserve"> our work in this area will need to include to </w:t>
      </w:r>
      <w:r w:rsidRPr="005A2DD7" w:rsidR="00B053BB">
        <w:rPr>
          <w:rFonts w:ascii="Faricy New Lt" w:hAnsi="Faricy New Lt" w:cstheme="minorHAnsi"/>
        </w:rPr>
        <w:t xml:space="preserve">contribute to our EDI vision. </w:t>
      </w:r>
      <w:r w:rsidR="007C0F33">
        <w:rPr>
          <w:rFonts w:ascii="Faricy New Lt" w:hAnsi="Faricy New Lt" w:cstheme="minorHAnsi"/>
        </w:rPr>
        <w:t>In e</w:t>
      </w:r>
      <w:r w:rsidRPr="005A2DD7" w:rsidR="00B053BB">
        <w:rPr>
          <w:rFonts w:ascii="Faricy New Lt" w:hAnsi="Faricy New Lt" w:cstheme="minorHAnsi"/>
        </w:rPr>
        <w:t xml:space="preserve">ach </w:t>
      </w:r>
      <w:r w:rsidR="007C0F33">
        <w:rPr>
          <w:rFonts w:ascii="Faricy New Lt" w:hAnsi="Faricy New Lt" w:cstheme="minorHAnsi"/>
        </w:rPr>
        <w:t xml:space="preserve">of our </w:t>
      </w:r>
      <w:r w:rsidRPr="005A2DD7" w:rsidR="00B053BB">
        <w:rPr>
          <w:rFonts w:ascii="Faricy New Lt" w:hAnsi="Faricy New Lt" w:cstheme="minorHAnsi"/>
        </w:rPr>
        <w:t>quarter</w:t>
      </w:r>
      <w:r w:rsidR="007C0F33">
        <w:rPr>
          <w:rFonts w:ascii="Faricy New Lt" w:hAnsi="Faricy New Lt" w:cstheme="minorHAnsi"/>
        </w:rPr>
        <w:t>ly organisational report</w:t>
      </w:r>
      <w:r w:rsidRPr="005A2DD7" w:rsidR="00B053BB">
        <w:rPr>
          <w:rFonts w:ascii="Faricy New Lt" w:hAnsi="Faricy New Lt" w:cstheme="minorHAnsi"/>
        </w:rPr>
        <w:t xml:space="preserve"> we will prepare a </w:t>
      </w:r>
      <w:r w:rsidR="007C0F33">
        <w:rPr>
          <w:rFonts w:ascii="Faricy New Lt" w:hAnsi="Faricy New Lt" w:cstheme="minorHAnsi"/>
        </w:rPr>
        <w:t>section</w:t>
      </w:r>
      <w:r w:rsidRPr="005A2DD7" w:rsidR="007C0F33">
        <w:rPr>
          <w:rFonts w:ascii="Faricy New Lt" w:hAnsi="Faricy New Lt" w:cstheme="minorHAnsi"/>
        </w:rPr>
        <w:t xml:space="preserve"> </w:t>
      </w:r>
      <w:r w:rsidRPr="005A2DD7" w:rsidR="00BC7D66">
        <w:rPr>
          <w:rFonts w:ascii="Faricy New Lt" w:hAnsi="Faricy New Lt" w:cstheme="minorHAnsi"/>
        </w:rPr>
        <w:t xml:space="preserve">providing details of our progress and points of </w:t>
      </w:r>
      <w:r w:rsidRPr="005A2DD7" w:rsidR="006E572A">
        <w:rPr>
          <w:rFonts w:ascii="Faricy New Lt" w:hAnsi="Faricy New Lt" w:cstheme="minorHAnsi"/>
        </w:rPr>
        <w:t>learning for the future.</w:t>
      </w:r>
      <w:r w:rsidR="006E572A">
        <w:rPr>
          <w:rFonts w:ascii="Faricy New Lt" w:hAnsi="Faricy New Lt" w:cstheme="minorHAnsi"/>
        </w:rPr>
        <w:t xml:space="preserve"> </w:t>
      </w:r>
      <w:r w:rsidRPr="005A2DD7" w:rsidR="006E572A">
        <w:rPr>
          <w:rFonts w:ascii="Faricy New Lt" w:hAnsi="Faricy New Lt" w:cstheme="minorHAnsi"/>
        </w:rPr>
        <w:t>For accountability, this will be published on our website, as well as shared with our board.</w:t>
      </w:r>
    </w:p>
    <w:p w:rsidRPr="005A2DD7" w:rsidR="006E572A" w:rsidP="004D5499" w:rsidRDefault="00395850" w14:paraId="27EA9AA6" w14:textId="6A7AB406">
      <w:pPr>
        <w:jc w:val="both"/>
        <w:rPr>
          <w:rFonts w:ascii="Faricy New Lt" w:hAnsi="Faricy New Lt" w:cstheme="minorHAnsi"/>
        </w:rPr>
      </w:pPr>
      <w:r w:rsidRPr="005A2DD7">
        <w:rPr>
          <w:rFonts w:ascii="Faricy New Lt" w:hAnsi="Faricy New Lt" w:cstheme="minorHAnsi"/>
          <w:noProof/>
        </w:rPr>
        <mc:AlternateContent>
          <mc:Choice Requires="wps">
            <w:drawing>
              <wp:anchor distT="45720" distB="45720" distL="114300" distR="114300" simplePos="0" relativeHeight="251658240" behindDoc="0" locked="0" layoutInCell="1" allowOverlap="1" wp14:anchorId="26EF8DF6" wp14:editId="6ABA4D80">
                <wp:simplePos x="0" y="0"/>
                <wp:positionH relativeFrom="column">
                  <wp:posOffset>-3810</wp:posOffset>
                </wp:positionH>
                <wp:positionV relativeFrom="page">
                  <wp:posOffset>3398520</wp:posOffset>
                </wp:positionV>
                <wp:extent cx="5743575" cy="220027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0275"/>
                        </a:xfrm>
                        <a:prstGeom prst="rect">
                          <a:avLst/>
                        </a:prstGeom>
                        <a:solidFill>
                          <a:srgbClr val="FFCC4F">
                            <a:alpha val="36863"/>
                          </a:srgbClr>
                        </a:solidFill>
                        <a:ln w="9525">
                          <a:solidFill>
                            <a:srgbClr val="000000"/>
                          </a:solidFill>
                          <a:miter lim="800000"/>
                          <a:headEnd/>
                          <a:tailEnd/>
                        </a:ln>
                      </wps:spPr>
                      <wps:txbx>
                        <w:txbxContent>
                          <w:p w:rsidRPr="00E6181A" w:rsidR="0053406C" w:rsidP="0053406C" w:rsidRDefault="0053406C" w14:paraId="1C1F97B6" w14:textId="2839DE7B">
                            <w:pPr>
                              <w:jc w:val="both"/>
                              <w:rPr>
                                <w:rFonts w:ascii="Faricy New Rg" w:hAnsi="Faricy New Rg" w:cstheme="minorHAnsi"/>
                                <w:b/>
                                <w:bCs/>
                                <w:sz w:val="26"/>
                                <w:szCs w:val="26"/>
                              </w:rPr>
                            </w:pPr>
                            <w:r w:rsidRPr="00E6181A">
                              <w:rPr>
                                <w:rFonts w:ascii="Faricy New Rg" w:hAnsi="Faricy New Rg" w:cstheme="minorHAnsi"/>
                                <w:b/>
                                <w:bCs/>
                                <w:sz w:val="26"/>
                                <w:szCs w:val="26"/>
                              </w:rPr>
                              <w:t>Participation</w:t>
                            </w:r>
                          </w:p>
                          <w:p w:rsidRPr="00E6181A" w:rsidR="0053406C" w:rsidP="0053406C" w:rsidRDefault="0053406C" w14:paraId="030BE96D" w14:textId="77777777">
                            <w:pPr>
                              <w:jc w:val="both"/>
                              <w:rPr>
                                <w:rFonts w:ascii="Faricy New Rg" w:hAnsi="Faricy New Rg" w:cstheme="minorHAnsi"/>
                              </w:rPr>
                            </w:pPr>
                            <w:r w:rsidRPr="00E6181A">
                              <w:rPr>
                                <w:rFonts w:ascii="Faricy New Rg" w:hAnsi="Faricy New Rg" w:cstheme="minorHAnsi"/>
                              </w:rPr>
                              <w:t>In order to reach our EDI vision, it’s important our participation work:</w:t>
                            </w:r>
                          </w:p>
                          <w:p w:rsidRPr="00E6181A" w:rsidR="0053406C" w:rsidP="0053406C" w:rsidRDefault="0053406C" w14:paraId="7B06B8EF" w14:textId="4C946B21">
                            <w:pPr>
                              <w:pStyle w:val="ListParagraph"/>
                              <w:numPr>
                                <w:ilvl w:val="0"/>
                                <w:numId w:val="7"/>
                              </w:numPr>
                              <w:jc w:val="both"/>
                              <w:rPr>
                                <w:rFonts w:ascii="Faricy New Rg" w:hAnsi="Faricy New Rg" w:cstheme="minorHAnsi"/>
                              </w:rPr>
                            </w:pPr>
                            <w:r w:rsidRPr="00E6181A">
                              <w:rPr>
                                <w:rFonts w:ascii="Faricy New Rg" w:hAnsi="Faricy New Rg" w:cstheme="minorHAnsi"/>
                              </w:rPr>
                              <w:t xml:space="preserve">Provides meaningful opportunities to upskill facilitators and workshop leaders with lived experience </w:t>
                            </w:r>
                            <w:proofErr w:type="gramStart"/>
                            <w:r w:rsidRPr="00E6181A">
                              <w:rPr>
                                <w:rFonts w:ascii="Faricy New Rg" w:hAnsi="Faricy New Rg" w:cstheme="minorHAnsi"/>
                              </w:rPr>
                              <w:t>in order to</w:t>
                            </w:r>
                            <w:proofErr w:type="gramEnd"/>
                            <w:r w:rsidRPr="00E6181A">
                              <w:rPr>
                                <w:rFonts w:ascii="Faricy New Rg" w:hAnsi="Faricy New Rg" w:cstheme="minorHAnsi"/>
                              </w:rPr>
                              <w:t xml:space="preserve"> engage effectively with our target under-represented communities</w:t>
                            </w:r>
                            <w:r w:rsidR="00395850">
                              <w:rPr>
                                <w:rFonts w:ascii="Faricy New Rg" w:hAnsi="Faricy New Rg" w:cstheme="minorHAnsi"/>
                              </w:rPr>
                              <w:t>.</w:t>
                            </w:r>
                          </w:p>
                          <w:p w:rsidRPr="00E6181A" w:rsidR="0053406C" w:rsidP="0053406C" w:rsidRDefault="0053406C" w14:paraId="4BF1ADD3" w14:textId="74DEBE75">
                            <w:pPr>
                              <w:pStyle w:val="ListParagraph"/>
                              <w:numPr>
                                <w:ilvl w:val="0"/>
                                <w:numId w:val="7"/>
                              </w:numPr>
                              <w:jc w:val="both"/>
                              <w:rPr>
                                <w:rFonts w:ascii="Faricy New Rg" w:hAnsi="Faricy New Rg" w:cstheme="minorHAnsi"/>
                              </w:rPr>
                            </w:pPr>
                            <w:r w:rsidRPr="00E6181A">
                              <w:rPr>
                                <w:rFonts w:ascii="Faricy New Rg" w:hAnsi="Faricy New Rg" w:cstheme="minorHAnsi"/>
                              </w:rPr>
                              <w:t>Offers opportunities through a variety of platforms – including online workshops for those that cannot travel due to health reasons and/or caring responsibilities</w:t>
                            </w:r>
                            <w:r w:rsidR="00395850">
                              <w:rPr>
                                <w:rFonts w:ascii="Faricy New Rg" w:hAnsi="Faricy New Rg" w:cstheme="minorHAnsi"/>
                              </w:rPr>
                              <w:t>.</w:t>
                            </w:r>
                          </w:p>
                          <w:p w:rsidRPr="00E6181A" w:rsidR="0053406C" w:rsidP="0053406C" w:rsidRDefault="0053406C" w14:paraId="11A651F2" w14:textId="203D76CE">
                            <w:pPr>
                              <w:pStyle w:val="ListParagraph"/>
                              <w:numPr>
                                <w:ilvl w:val="0"/>
                                <w:numId w:val="7"/>
                              </w:numPr>
                              <w:jc w:val="both"/>
                              <w:rPr>
                                <w:rFonts w:ascii="Faricy New Rg" w:hAnsi="Faricy New Rg" w:cstheme="minorHAnsi"/>
                              </w:rPr>
                            </w:pPr>
                            <w:r w:rsidRPr="00E6181A">
                              <w:rPr>
                                <w:rFonts w:ascii="Faricy New Rg" w:hAnsi="Faricy New Rg" w:cstheme="minorHAnsi"/>
                              </w:rPr>
                              <w:t xml:space="preserve">Supports </w:t>
                            </w:r>
                            <w:r w:rsidR="007A370F">
                              <w:rPr>
                                <w:rFonts w:ascii="Faricy New Rg" w:hAnsi="Faricy New Rg" w:cstheme="minorHAnsi"/>
                              </w:rPr>
                              <w:t xml:space="preserve">and platforms </w:t>
                            </w:r>
                            <w:r w:rsidRPr="00E6181A">
                              <w:rPr>
                                <w:rFonts w:ascii="Faricy New Rg" w:hAnsi="Faricy New Rg" w:cstheme="minorHAnsi"/>
                              </w:rPr>
                              <w:t>other individuals and organisations who are leading the way on pioneering initiatives for under-represented groups</w:t>
                            </w:r>
                            <w:r w:rsidR="00395850">
                              <w:rPr>
                                <w:rFonts w:ascii="Faricy New Rg" w:hAnsi="Faricy New Rg" w:cstheme="minorHAnsi"/>
                              </w:rPr>
                              <w:t>.</w:t>
                            </w:r>
                          </w:p>
                          <w:p w:rsidRPr="00E6181A" w:rsidR="0053406C" w:rsidP="0053406C" w:rsidRDefault="0053406C" w14:paraId="34A25FAC" w14:textId="710390AE">
                            <w:pPr>
                              <w:pStyle w:val="ListParagraph"/>
                              <w:numPr>
                                <w:ilvl w:val="0"/>
                                <w:numId w:val="7"/>
                              </w:numPr>
                              <w:jc w:val="both"/>
                              <w:rPr>
                                <w:rFonts w:ascii="Faricy New Rg" w:hAnsi="Faricy New Rg" w:cstheme="minorHAnsi"/>
                              </w:rPr>
                            </w:pPr>
                            <w:r w:rsidRPr="00E6181A">
                              <w:rPr>
                                <w:rFonts w:ascii="Faricy New Rg" w:hAnsi="Faricy New Rg" w:cstheme="minorHAnsi"/>
                              </w:rPr>
                              <w:t>Ensures legacy for intervention activities by working in partnership</w:t>
                            </w:r>
                            <w:r w:rsidR="00395850">
                              <w:rPr>
                                <w:rFonts w:ascii="Faricy New Rg" w:hAnsi="Faricy New Rg" w:cstheme="minorHAnsi"/>
                              </w:rPr>
                              <w:t>.</w:t>
                            </w:r>
                          </w:p>
                          <w:p w:rsidRPr="00E6181A" w:rsidR="0053406C" w:rsidRDefault="0053406C" w14:paraId="18E77DE1" w14:textId="6C378017">
                            <w:pPr>
                              <w:rPr>
                                <w:rFonts w:ascii="Faricy New Rg" w:hAnsi="Faricy New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3F03CC">
              <v:shapetype id="_x0000_t202" coordsize="21600,21600" o:spt="202" path="m,l,21600r21600,l21600,xe" w14:anchorId="26EF8DF6">
                <v:stroke joinstyle="miter"/>
                <v:path gradientshapeok="t" o:connecttype="rect"/>
              </v:shapetype>
              <v:shape id="Text Box 2" style="position:absolute;left:0;text-align:left;margin-left:-.3pt;margin-top:267.6pt;width:452.25pt;height:17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color="#ffcc4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E0IwIAAEEEAAAOAAAAZHJzL2Uyb0RvYy54bWysU81u2zAMvg/YOwi6L06cOE2NOEWXLsOA&#10;7gfo9gCyLMfCZFGTlNjZ05eSnTTbsMswHQRSpD6SH8n1Xd8qchTWSdAFnU2mlAjNoZJ6X9BvX3dv&#10;VpQ4z3TFFGhR0JNw9G7z+tW6M7lIoQFVCUsQRLu8MwVtvDd5kjjeiJa5CRih0ViDbZlH1e6TyrIO&#10;0VuVpNPpMunAVsYCF87h68NgpJuIX9eC+8917YQnqqCYm4+3jXcZ7mSzZvneMtNIPqbB/iGLlkmN&#10;QS9QD8wzcrDyD6hWcgsOaj/h0CZQ15KLWANWM5v+Vs1Tw4yItSA5zlxocv8Pln86Ppkvlvj+LfTY&#10;wFiEM4/AvzuiYdswvRf31kLXCFZh4FmgLOmMy8evgWqXuwBSdh+hwiazg4cI1Ne2DaxgnQTRsQGn&#10;C+mi94TjY3azmGc3GSUcbSn2NEUlxGD5+buxzr8X0JIgFNRiVyM8Oz46P7ieXUI0B0pWO6lUVOy+&#10;3CpLjgwnYLfbbhe74a8yDRte58vVcj6GdIN7DP8LjtKkK+htlmYDRX+NMY3nDHft1kqPs65kW9DV&#10;xYnlgdh3uoqT6JlUg4zlKz0yHcgdaPZ92aNjYLyE6oScWxhmGncQhQbsT0o6nOeCuh8HZgUl6oPG&#10;vt3OFouwAFFZZDcpKvbaUl5bmOYIVVBPySBufVyawKiGe+xvLSPzL5mMueKcRvLGnQqLcK1Hr5fN&#10;3zwDAAD//wMAUEsDBBQABgAIAAAAIQASKgV84AAAAAkBAAAPAAAAZHJzL2Rvd25yZXYueG1sTI/N&#10;TsMwEITvSLyDtUi9tU5StU1CnAqKKL22IJWjGy9JRLxOY+eHt8ec6HE0o5lvsu2kGzZgZ2tDAsJF&#10;AAypMKqmUsDH++s8BmadJCUbQyjgBy1s8/u7TKbKjHTE4eRK5kvIplJA5Vybcm6LCrW0C9Miee/L&#10;dFo6L7uSq06Ovlw3PAqCNdeyJr9QyRZ3FRbfp14LGHl4PAzPxdvUR9fk83ze717UXojZw/T0CMzh&#10;5P7D8Ifv0SH3TBfTk7KsETBf+6CA1XIVAfN+EiwTYBcBcRxugOcZv32Q/wIAAP//AwBQSwECLQAU&#10;AAYACAAAACEAtoM4kv4AAADhAQAAEwAAAAAAAAAAAAAAAAAAAAAAW0NvbnRlbnRfVHlwZXNdLnht&#10;bFBLAQItABQABgAIAAAAIQA4/SH/1gAAAJQBAAALAAAAAAAAAAAAAAAAAC8BAABfcmVscy8ucmVs&#10;c1BLAQItABQABgAIAAAAIQDKNaE0IwIAAEEEAAAOAAAAAAAAAAAAAAAAAC4CAABkcnMvZTJvRG9j&#10;LnhtbFBLAQItABQABgAIAAAAIQASKgV84AAAAAkBAAAPAAAAAAAAAAAAAAAAAH0EAABkcnMvZG93&#10;bnJldi54bWxQSwUGAAAAAAQABADzAAAAigUAAAAA&#10;">
                <v:fill opacity="24158f"/>
                <v:textbox>
                  <w:txbxContent>
                    <w:p w:rsidRPr="00E6181A" w:rsidR="0053406C" w:rsidP="0053406C" w:rsidRDefault="0053406C" w14:paraId="6032BDEA" w14:textId="2839DE7B">
                      <w:pPr>
                        <w:jc w:val="both"/>
                        <w:rPr>
                          <w:rFonts w:ascii="Faricy New Rg" w:hAnsi="Faricy New Rg" w:cstheme="minorHAnsi"/>
                          <w:b/>
                          <w:bCs/>
                          <w:sz w:val="26"/>
                          <w:szCs w:val="26"/>
                        </w:rPr>
                      </w:pPr>
                      <w:r w:rsidRPr="00E6181A">
                        <w:rPr>
                          <w:rFonts w:ascii="Faricy New Rg" w:hAnsi="Faricy New Rg" w:cstheme="minorHAnsi"/>
                          <w:b/>
                          <w:bCs/>
                          <w:sz w:val="26"/>
                          <w:szCs w:val="26"/>
                        </w:rPr>
                        <w:t>Participation</w:t>
                      </w:r>
                    </w:p>
                    <w:p w:rsidRPr="00E6181A" w:rsidR="0053406C" w:rsidP="0053406C" w:rsidRDefault="0053406C" w14:paraId="483FC24C" w14:textId="77777777">
                      <w:pPr>
                        <w:jc w:val="both"/>
                        <w:rPr>
                          <w:rFonts w:ascii="Faricy New Rg" w:hAnsi="Faricy New Rg" w:cstheme="minorHAnsi"/>
                        </w:rPr>
                      </w:pPr>
                      <w:r w:rsidRPr="00E6181A">
                        <w:rPr>
                          <w:rFonts w:ascii="Faricy New Rg" w:hAnsi="Faricy New Rg" w:cstheme="minorHAnsi"/>
                        </w:rPr>
                        <w:t>In order to reach our EDI vision, it’s important our participation work:</w:t>
                      </w:r>
                    </w:p>
                    <w:p w:rsidRPr="00E6181A" w:rsidR="0053406C" w:rsidP="0053406C" w:rsidRDefault="0053406C" w14:paraId="099C6B54" w14:textId="4C946B21">
                      <w:pPr>
                        <w:pStyle w:val="ListParagraph"/>
                        <w:numPr>
                          <w:ilvl w:val="0"/>
                          <w:numId w:val="7"/>
                        </w:numPr>
                        <w:jc w:val="both"/>
                        <w:rPr>
                          <w:rFonts w:ascii="Faricy New Rg" w:hAnsi="Faricy New Rg" w:cstheme="minorHAnsi"/>
                        </w:rPr>
                      </w:pPr>
                      <w:r w:rsidRPr="00E6181A">
                        <w:rPr>
                          <w:rFonts w:ascii="Faricy New Rg" w:hAnsi="Faricy New Rg" w:cstheme="minorHAnsi"/>
                        </w:rPr>
                        <w:t xml:space="preserve">Provides meaningful opportunities to upskill facilitators and workshop leaders with lived experience </w:t>
                      </w:r>
                      <w:proofErr w:type="gramStart"/>
                      <w:r w:rsidRPr="00E6181A">
                        <w:rPr>
                          <w:rFonts w:ascii="Faricy New Rg" w:hAnsi="Faricy New Rg" w:cstheme="minorHAnsi"/>
                        </w:rPr>
                        <w:t>in order to</w:t>
                      </w:r>
                      <w:proofErr w:type="gramEnd"/>
                      <w:r w:rsidRPr="00E6181A">
                        <w:rPr>
                          <w:rFonts w:ascii="Faricy New Rg" w:hAnsi="Faricy New Rg" w:cstheme="minorHAnsi"/>
                        </w:rPr>
                        <w:t xml:space="preserve"> engage effectively with our target under-represented communities</w:t>
                      </w:r>
                      <w:r w:rsidR="00395850">
                        <w:rPr>
                          <w:rFonts w:ascii="Faricy New Rg" w:hAnsi="Faricy New Rg" w:cstheme="minorHAnsi"/>
                        </w:rPr>
                        <w:t>.</w:t>
                      </w:r>
                    </w:p>
                    <w:p w:rsidRPr="00E6181A" w:rsidR="0053406C" w:rsidP="0053406C" w:rsidRDefault="0053406C" w14:paraId="4609EFDF" w14:textId="74DEBE75">
                      <w:pPr>
                        <w:pStyle w:val="ListParagraph"/>
                        <w:numPr>
                          <w:ilvl w:val="0"/>
                          <w:numId w:val="7"/>
                        </w:numPr>
                        <w:jc w:val="both"/>
                        <w:rPr>
                          <w:rFonts w:ascii="Faricy New Rg" w:hAnsi="Faricy New Rg" w:cstheme="minorHAnsi"/>
                        </w:rPr>
                      </w:pPr>
                      <w:r w:rsidRPr="00E6181A">
                        <w:rPr>
                          <w:rFonts w:ascii="Faricy New Rg" w:hAnsi="Faricy New Rg" w:cstheme="minorHAnsi"/>
                        </w:rPr>
                        <w:t>Offers opportunities through a variety of platforms – including online workshops for those that cannot travel due to health reasons and/or caring responsibilities</w:t>
                      </w:r>
                      <w:r w:rsidR="00395850">
                        <w:rPr>
                          <w:rFonts w:ascii="Faricy New Rg" w:hAnsi="Faricy New Rg" w:cstheme="minorHAnsi"/>
                        </w:rPr>
                        <w:t>.</w:t>
                      </w:r>
                    </w:p>
                    <w:p w:rsidRPr="00E6181A" w:rsidR="0053406C" w:rsidP="0053406C" w:rsidRDefault="0053406C" w14:paraId="24C79010" w14:textId="203D76CE">
                      <w:pPr>
                        <w:pStyle w:val="ListParagraph"/>
                        <w:numPr>
                          <w:ilvl w:val="0"/>
                          <w:numId w:val="7"/>
                        </w:numPr>
                        <w:jc w:val="both"/>
                        <w:rPr>
                          <w:rFonts w:ascii="Faricy New Rg" w:hAnsi="Faricy New Rg" w:cstheme="minorHAnsi"/>
                        </w:rPr>
                      </w:pPr>
                      <w:r w:rsidRPr="00E6181A">
                        <w:rPr>
                          <w:rFonts w:ascii="Faricy New Rg" w:hAnsi="Faricy New Rg" w:cstheme="minorHAnsi"/>
                        </w:rPr>
                        <w:t xml:space="preserve">Supports </w:t>
                      </w:r>
                      <w:r w:rsidR="007A370F">
                        <w:rPr>
                          <w:rFonts w:ascii="Faricy New Rg" w:hAnsi="Faricy New Rg" w:cstheme="minorHAnsi"/>
                        </w:rPr>
                        <w:t xml:space="preserve">and platforms </w:t>
                      </w:r>
                      <w:r w:rsidRPr="00E6181A">
                        <w:rPr>
                          <w:rFonts w:ascii="Faricy New Rg" w:hAnsi="Faricy New Rg" w:cstheme="minorHAnsi"/>
                        </w:rPr>
                        <w:t>other individuals and organisations who are leading the way on pioneering initiatives for under-represented groups</w:t>
                      </w:r>
                      <w:r w:rsidR="00395850">
                        <w:rPr>
                          <w:rFonts w:ascii="Faricy New Rg" w:hAnsi="Faricy New Rg" w:cstheme="minorHAnsi"/>
                        </w:rPr>
                        <w:t>.</w:t>
                      </w:r>
                    </w:p>
                    <w:p w:rsidRPr="00E6181A" w:rsidR="0053406C" w:rsidP="0053406C" w:rsidRDefault="0053406C" w14:paraId="12389EAD" w14:textId="710390AE">
                      <w:pPr>
                        <w:pStyle w:val="ListParagraph"/>
                        <w:numPr>
                          <w:ilvl w:val="0"/>
                          <w:numId w:val="7"/>
                        </w:numPr>
                        <w:jc w:val="both"/>
                        <w:rPr>
                          <w:rFonts w:ascii="Faricy New Rg" w:hAnsi="Faricy New Rg" w:cstheme="minorHAnsi"/>
                        </w:rPr>
                      </w:pPr>
                      <w:r w:rsidRPr="00E6181A">
                        <w:rPr>
                          <w:rFonts w:ascii="Faricy New Rg" w:hAnsi="Faricy New Rg" w:cstheme="minorHAnsi"/>
                        </w:rPr>
                        <w:t>Ensures legacy for intervention activities by working in partnership</w:t>
                      </w:r>
                      <w:r w:rsidR="00395850">
                        <w:rPr>
                          <w:rFonts w:ascii="Faricy New Rg" w:hAnsi="Faricy New Rg" w:cstheme="minorHAnsi"/>
                        </w:rPr>
                        <w:t>.</w:t>
                      </w:r>
                    </w:p>
                    <w:p w:rsidRPr="00E6181A" w:rsidR="0053406C" w:rsidRDefault="0053406C" w14:paraId="672A6659" w14:textId="6C378017">
                      <w:pPr>
                        <w:rPr>
                          <w:rFonts w:ascii="Faricy New Rg" w:hAnsi="Faricy New Rg"/>
                        </w:rPr>
                      </w:pPr>
                    </w:p>
                  </w:txbxContent>
                </v:textbox>
                <w10:wrap type="topAndBottom" anchory="page"/>
              </v:shape>
            </w:pict>
          </mc:Fallback>
        </mc:AlternateContent>
      </w:r>
      <w:r w:rsidRPr="005A2DD7">
        <w:rPr>
          <w:rFonts w:ascii="Faricy New Lt" w:hAnsi="Faricy New Lt" w:cstheme="minorHAnsi"/>
          <w:noProof/>
        </w:rPr>
        <mc:AlternateContent>
          <mc:Choice Requires="wps">
            <w:drawing>
              <wp:anchor distT="45720" distB="45720" distL="114300" distR="114300" simplePos="0" relativeHeight="251658241" behindDoc="0" locked="0" layoutInCell="1" allowOverlap="1" wp14:anchorId="31EED455" wp14:editId="46150DC0">
                <wp:simplePos x="0" y="0"/>
                <wp:positionH relativeFrom="margin">
                  <wp:posOffset>0</wp:posOffset>
                </wp:positionH>
                <wp:positionV relativeFrom="page">
                  <wp:posOffset>5981700</wp:posOffset>
                </wp:positionV>
                <wp:extent cx="5791200" cy="35528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552825"/>
                        </a:xfrm>
                        <a:prstGeom prst="rect">
                          <a:avLst/>
                        </a:prstGeom>
                        <a:solidFill>
                          <a:srgbClr val="94B7BC"/>
                        </a:solidFill>
                        <a:ln w="9525">
                          <a:solidFill>
                            <a:srgbClr val="000000"/>
                          </a:solidFill>
                          <a:miter lim="800000"/>
                          <a:headEnd/>
                          <a:tailEnd/>
                        </a:ln>
                      </wps:spPr>
                      <wps:txbx>
                        <w:txbxContent>
                          <w:p w:rsidRPr="00E6181A" w:rsidR="00415FBC" w:rsidP="00415FBC" w:rsidRDefault="00415FBC" w14:paraId="5DA910B2" w14:textId="06D8D711">
                            <w:pPr>
                              <w:rPr>
                                <w:rFonts w:ascii="Faricy New Rg" w:hAnsi="Faricy New Rg" w:cstheme="minorHAnsi"/>
                                <w:b/>
                                <w:bCs/>
                                <w:sz w:val="26"/>
                                <w:szCs w:val="26"/>
                              </w:rPr>
                            </w:pPr>
                            <w:r w:rsidRPr="00E6181A">
                              <w:rPr>
                                <w:rFonts w:ascii="Faricy New Rg" w:hAnsi="Faricy New Rg" w:cstheme="minorHAnsi"/>
                                <w:b/>
                                <w:bCs/>
                                <w:sz w:val="26"/>
                                <w:szCs w:val="26"/>
                              </w:rPr>
                              <w:t>Writer Development</w:t>
                            </w:r>
                          </w:p>
                          <w:p w:rsidRPr="00E6181A" w:rsidR="00415FBC" w:rsidP="00415FBC" w:rsidRDefault="00415FBC" w14:paraId="22EA2DA6" w14:textId="77777777">
                            <w:pPr>
                              <w:jc w:val="both"/>
                              <w:rPr>
                                <w:rFonts w:ascii="Faricy New Rg" w:hAnsi="Faricy New Rg" w:cstheme="minorHAnsi"/>
                              </w:rPr>
                            </w:pPr>
                            <w:r w:rsidRPr="00E6181A">
                              <w:rPr>
                                <w:rFonts w:ascii="Faricy New Rg" w:hAnsi="Faricy New Rg" w:cstheme="minorHAnsi"/>
                              </w:rPr>
                              <w:t>In order to reach our EDI vision, it’s important our Writer Development work:</w:t>
                            </w:r>
                          </w:p>
                          <w:p w:rsidRPr="00E6181A" w:rsidR="00415FBC" w:rsidP="00415FBC" w:rsidRDefault="00415FBC" w14:paraId="0CE5EBCF" w14:textId="30D246DE">
                            <w:pPr>
                              <w:pStyle w:val="ListParagraph"/>
                              <w:numPr>
                                <w:ilvl w:val="0"/>
                                <w:numId w:val="8"/>
                              </w:numPr>
                              <w:jc w:val="both"/>
                              <w:rPr>
                                <w:rFonts w:ascii="Faricy New Rg" w:hAnsi="Faricy New Rg" w:cstheme="minorHAnsi"/>
                              </w:rPr>
                            </w:pPr>
                            <w:r w:rsidRPr="00E6181A">
                              <w:rPr>
                                <w:rFonts w:ascii="Faricy New Rg" w:hAnsi="Faricy New Rg" w:cstheme="minorHAnsi"/>
                              </w:rPr>
                              <w:t>Provides targeted investment of money and time for our target under-represented communities</w:t>
                            </w:r>
                            <w:r w:rsidR="00395850">
                              <w:rPr>
                                <w:rFonts w:ascii="Faricy New Rg" w:hAnsi="Faricy New Rg" w:cstheme="minorHAnsi"/>
                              </w:rPr>
                              <w:t>.</w:t>
                            </w:r>
                          </w:p>
                          <w:p w:rsidRPr="00E6181A" w:rsidR="00415FBC" w:rsidP="00415FBC" w:rsidRDefault="00415FBC" w14:paraId="6B942802" w14:textId="6BD0ACD6">
                            <w:pPr>
                              <w:pStyle w:val="ListParagraph"/>
                              <w:numPr>
                                <w:ilvl w:val="0"/>
                                <w:numId w:val="8"/>
                              </w:numPr>
                              <w:jc w:val="both"/>
                              <w:rPr>
                                <w:rFonts w:ascii="Faricy New Rg" w:hAnsi="Faricy New Rg" w:cstheme="minorHAnsi"/>
                              </w:rPr>
                            </w:pPr>
                            <w:r w:rsidRPr="00E6181A">
                              <w:rPr>
                                <w:rFonts w:ascii="Faricy New Rg" w:hAnsi="Faricy New Rg" w:cstheme="minorHAnsi"/>
                              </w:rPr>
                              <w:t>Creates a continuum of inspiration, learning &amp; professional development from primary school to professional.</w:t>
                            </w:r>
                            <w:r w:rsidR="001A7B44">
                              <w:rPr>
                                <w:rFonts w:ascii="Faricy New Rg" w:hAnsi="Faricy New Rg" w:cstheme="minorHAnsi"/>
                              </w:rPr>
                              <w:t xml:space="preserve"> </w:t>
                            </w:r>
                          </w:p>
                          <w:p w:rsidRPr="00E6181A" w:rsidR="00415FBC" w:rsidP="00415FBC" w:rsidRDefault="00415FBC" w14:paraId="2DCFBD54" w14:textId="0DF57C9B">
                            <w:pPr>
                              <w:pStyle w:val="ListParagraph"/>
                              <w:numPr>
                                <w:ilvl w:val="0"/>
                                <w:numId w:val="8"/>
                              </w:numPr>
                              <w:jc w:val="both"/>
                              <w:rPr>
                                <w:rFonts w:ascii="Faricy New Rg" w:hAnsi="Faricy New Rg" w:cstheme="minorHAnsi"/>
                              </w:rPr>
                            </w:pPr>
                            <w:r w:rsidRPr="00E6181A">
                              <w:rPr>
                                <w:rFonts w:ascii="Faricy New Rg" w:hAnsi="Faricy New Rg" w:cstheme="minorHAnsi"/>
                              </w:rPr>
                              <w:t>Engages visible role models to inspire, lead and mentor</w:t>
                            </w:r>
                            <w:r w:rsidR="00395850">
                              <w:rPr>
                                <w:rFonts w:ascii="Faricy New Rg" w:hAnsi="Faricy New Rg" w:cstheme="minorHAnsi"/>
                              </w:rPr>
                              <w:t>.</w:t>
                            </w:r>
                          </w:p>
                          <w:p w:rsidRPr="00E6181A" w:rsidR="00415FBC" w:rsidP="00415FBC" w:rsidRDefault="00415FBC" w14:paraId="159F08E0" w14:textId="1DBA0480">
                            <w:pPr>
                              <w:pStyle w:val="ListParagraph"/>
                              <w:numPr>
                                <w:ilvl w:val="0"/>
                                <w:numId w:val="8"/>
                              </w:numPr>
                              <w:jc w:val="both"/>
                              <w:rPr>
                                <w:rFonts w:ascii="Faricy New Rg" w:hAnsi="Faricy New Rg" w:cstheme="minorHAnsi"/>
                              </w:rPr>
                            </w:pPr>
                            <w:r w:rsidRPr="00E6181A">
                              <w:rPr>
                                <w:rFonts w:ascii="Faricy New Rg" w:hAnsi="Faricy New Rg" w:cstheme="minorHAnsi"/>
                              </w:rPr>
                              <w:t>Works to disable historic barriers for people to develop as professional writers</w:t>
                            </w:r>
                            <w:r w:rsidR="00395850">
                              <w:rPr>
                                <w:rFonts w:ascii="Faricy New Rg" w:hAnsi="Faricy New Rg" w:cstheme="minorHAnsi"/>
                              </w:rPr>
                              <w:t>.</w:t>
                            </w:r>
                          </w:p>
                          <w:p w:rsidRPr="00E6181A" w:rsidR="00415FBC" w:rsidP="00415FBC" w:rsidRDefault="00415FBC" w14:paraId="1124262F" w14:textId="044B7334">
                            <w:pPr>
                              <w:pStyle w:val="ListParagraph"/>
                              <w:numPr>
                                <w:ilvl w:val="0"/>
                                <w:numId w:val="8"/>
                              </w:numPr>
                              <w:jc w:val="both"/>
                              <w:rPr>
                                <w:rFonts w:ascii="Faricy New Rg" w:hAnsi="Faricy New Rg" w:cstheme="minorHAnsi"/>
                              </w:rPr>
                            </w:pPr>
                            <w:r w:rsidRPr="00E6181A">
                              <w:rPr>
                                <w:rFonts w:ascii="Faricy New Rg" w:hAnsi="Faricy New Rg" w:cstheme="minorHAnsi"/>
                              </w:rPr>
                              <w:t>Works in partnership</w:t>
                            </w:r>
                            <w:r w:rsidR="00395850">
                              <w:rPr>
                                <w:rFonts w:ascii="Faricy New Rg" w:hAnsi="Faricy New Rg" w:cstheme="minorHAnsi"/>
                              </w:rPr>
                              <w:t>.</w:t>
                            </w:r>
                          </w:p>
                          <w:p w:rsidRPr="00E6181A" w:rsidR="00415FBC" w:rsidP="00415FBC" w:rsidRDefault="00415FBC" w14:paraId="32D9A461" w14:textId="76F4DC9C">
                            <w:pPr>
                              <w:pStyle w:val="ListParagraph"/>
                              <w:numPr>
                                <w:ilvl w:val="0"/>
                                <w:numId w:val="8"/>
                              </w:numPr>
                              <w:jc w:val="both"/>
                              <w:rPr>
                                <w:rFonts w:ascii="Faricy New Rg" w:hAnsi="Faricy New Rg" w:cstheme="minorHAnsi"/>
                              </w:rPr>
                            </w:pPr>
                            <w:r w:rsidRPr="00E6181A">
                              <w:rPr>
                                <w:rFonts w:ascii="Faricy New Rg" w:hAnsi="Faricy New Rg" w:cstheme="minorHAnsi"/>
                              </w:rPr>
                              <w:t xml:space="preserve">Develops a nonbiased, inclusive, internal assessment structures that don’t rely, with the intention of fairness, on overly complicated assessment methods that put inappropriate burden on writers. Techniques currently used include always engaging panels with lived experience and </w:t>
                            </w:r>
                            <w:r w:rsidR="00227B63">
                              <w:rPr>
                                <w:rFonts w:ascii="Faricy New Rg" w:hAnsi="Faricy New Rg" w:cstheme="minorHAnsi"/>
                              </w:rPr>
                              <w:t xml:space="preserve">occasional </w:t>
                            </w:r>
                            <w:r w:rsidRPr="00E6181A">
                              <w:rPr>
                                <w:rFonts w:ascii="Faricy New Rg" w:hAnsi="Faricy New Rg" w:cstheme="minorHAnsi"/>
                              </w:rPr>
                              <w:t>anonymous assessment.</w:t>
                            </w:r>
                            <w:r w:rsidR="001A7B44">
                              <w:rPr>
                                <w:rFonts w:ascii="Faricy New Rg" w:hAnsi="Faricy New Rg" w:cstheme="minorHAnsi"/>
                              </w:rPr>
                              <w:t xml:space="preserve"> </w:t>
                            </w:r>
                            <w:r w:rsidRPr="00E6181A">
                              <w:rPr>
                                <w:rFonts w:ascii="Faricy New Rg" w:hAnsi="Faricy New Rg" w:cstheme="minorHAnsi"/>
                              </w:rPr>
                              <w:t>These sit alongside a personal, friendly approach to supporting applicants to apply, and providing individual feedback.</w:t>
                            </w:r>
                          </w:p>
                          <w:p w:rsidRPr="00E6181A" w:rsidR="00415FBC" w:rsidP="00415FBC" w:rsidRDefault="00415FBC" w14:paraId="6283E5C4" w14:textId="474AAEFA">
                            <w:pPr>
                              <w:pStyle w:val="ListParagraph"/>
                              <w:numPr>
                                <w:ilvl w:val="0"/>
                                <w:numId w:val="8"/>
                              </w:numPr>
                              <w:jc w:val="both"/>
                              <w:rPr>
                                <w:rFonts w:ascii="Faricy New Rg" w:hAnsi="Faricy New Rg" w:cstheme="minorHAnsi"/>
                              </w:rPr>
                            </w:pPr>
                            <w:r w:rsidRPr="00E6181A">
                              <w:rPr>
                                <w:rFonts w:ascii="Faricy New Rg" w:hAnsi="Faricy New Rg" w:cstheme="minorHAnsi"/>
                              </w:rPr>
                              <w:t>Is seen as a long-term investment.</w:t>
                            </w:r>
                            <w:r w:rsidR="001A7B44">
                              <w:rPr>
                                <w:rFonts w:ascii="Faricy New Rg" w:hAnsi="Faricy New Rg" w:cstheme="minorHAnsi"/>
                              </w:rPr>
                              <w:t xml:space="preserve"> </w:t>
                            </w:r>
                            <w:r w:rsidRPr="00E6181A">
                              <w:rPr>
                                <w:rFonts w:ascii="Faricy New Rg" w:hAnsi="Faricy New Rg" w:cstheme="minorHAnsi"/>
                              </w:rPr>
                              <w:t>Outside of the lifecycle of projects, writers are provided with informal support and guidance.</w:t>
                            </w:r>
                          </w:p>
                          <w:p w:rsidR="00415FBC" w:rsidRDefault="00415FBC" w14:paraId="5F76522E" w14:textId="77DD7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9AFF56">
              <v:shape id="_x0000_s1027" style="position:absolute;left:0;text-align:left;margin-left:0;margin-top:471pt;width:456pt;height:279.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color="#94b7b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CFAIAACcEAAAOAAAAZHJzL2Uyb0RvYy54bWysU9tu2zAMfR+wfxD0vjjJkjUx4hRNug4D&#10;ugvQ7QNoWY6FyaImKbGzry+luGl2wR6G+UEQTeqQPDxcXfetZgfpvEJT8MlozJk0AitldgX/+uXu&#10;1YIzH8BUoNHIgh+l59frly9Wnc3lFBvUlXSMQIzPO1vwJgSbZ5kXjWzBj9BKQ84aXQuBTLfLKgcd&#10;obc6m47Hb7IOXWUdCuk9/b09Ofk64de1FOFTXXsZmC441RbS6dJZxjNbryDfObCNEkMZ8A9VtKAM&#10;JT1D3UIAtnfqN6hWCYce6zAS2GZY10rI1AN1Mxn/0s1DA1amXogcb880+f8HKz4eHuxnx0K/wZ4G&#10;mJrw9h7FN88MbhswO3njHHaNhIoSTyJlWWd9PjyNVPvcR5Cy+4AVDRn2ARNQX7s2skJ9MkKnARzP&#10;pMs+MEE/51fLCU2SM0G+1/P5dDGdpxyQPz23zod3ElsWLwV3NNUED4d7H2I5kD+FxGwetarulNbJ&#10;cLtyqx07AClgOdtcbbYD+k9h2rCO/HPK/XeIcfr+BNGqQFLWqi344hwEeeTtramS0AIofbpTydoM&#10;REbuTiyGvuyZqgaWI68lVkdi1uFJubRpdGnQ/eCsI9UW3H/fg5Oc6feGprOczGZR5smYza+mZLhL&#10;T3npASMIquCBs9N1G9JqRAYM3tAUa5X4fa5kKJnUmGgfNifK/dJOUc/7vX4EAAD//wMAUEsDBBQA&#10;BgAIAAAAIQC8745N3QAAAAkBAAAPAAAAZHJzL2Rvd25yZXYueG1sTI/BbsIwEETvlfgHa5F6K3ZQ&#10;QCWNg6pW5VSpkPYDTLwkEfE6ik0If9/l1N5mNaPZN/l2cp0YcQitJw3JQoFAqrxtqdbw8/3x9Awi&#10;REPWdJ5Qww0DbIvZQ24y6690wLGMteASCpnR0MTYZ1KGqkFnwsL3SOyd/OBM5HOopR3MlctdJ5dK&#10;raUzLfGHxvT41mB1Li9OQ9p+7m7nr/U+pOP7fhfLUZ0Oo9aP8+n1BUTEKf6F4Y7P6FAw09FfyAbR&#10;aeAhUcMmXbJge5PcxZFzK5WsQBa5/L+g+AUAAP//AwBQSwECLQAUAAYACAAAACEAtoM4kv4AAADh&#10;AQAAEwAAAAAAAAAAAAAAAAAAAAAAW0NvbnRlbnRfVHlwZXNdLnhtbFBLAQItABQABgAIAAAAIQA4&#10;/SH/1gAAAJQBAAALAAAAAAAAAAAAAAAAAC8BAABfcmVscy8ucmVsc1BLAQItABQABgAIAAAAIQAw&#10;+cKCFAIAACcEAAAOAAAAAAAAAAAAAAAAAC4CAABkcnMvZTJvRG9jLnhtbFBLAQItABQABgAIAAAA&#10;IQC8745N3QAAAAkBAAAPAAAAAAAAAAAAAAAAAG4EAABkcnMvZG93bnJldi54bWxQSwUGAAAAAAQA&#10;BADzAAAAeAUAAAAA&#10;" w14:anchorId="31EED455">
                <v:textbox>
                  <w:txbxContent>
                    <w:p w:rsidRPr="00E6181A" w:rsidR="00415FBC" w:rsidP="00415FBC" w:rsidRDefault="00415FBC" w14:paraId="4C65D8CA" w14:textId="06D8D711">
                      <w:pPr>
                        <w:rPr>
                          <w:rFonts w:ascii="Faricy New Rg" w:hAnsi="Faricy New Rg" w:cstheme="minorHAnsi"/>
                          <w:b/>
                          <w:bCs/>
                          <w:sz w:val="26"/>
                          <w:szCs w:val="26"/>
                        </w:rPr>
                      </w:pPr>
                      <w:r w:rsidRPr="00E6181A">
                        <w:rPr>
                          <w:rFonts w:ascii="Faricy New Rg" w:hAnsi="Faricy New Rg" w:cstheme="minorHAnsi"/>
                          <w:b/>
                          <w:bCs/>
                          <w:sz w:val="26"/>
                          <w:szCs w:val="26"/>
                        </w:rPr>
                        <w:t>Writer Development</w:t>
                      </w:r>
                    </w:p>
                    <w:p w:rsidRPr="00E6181A" w:rsidR="00415FBC" w:rsidP="00415FBC" w:rsidRDefault="00415FBC" w14:paraId="4E4AE6A6" w14:textId="77777777">
                      <w:pPr>
                        <w:jc w:val="both"/>
                        <w:rPr>
                          <w:rFonts w:ascii="Faricy New Rg" w:hAnsi="Faricy New Rg" w:cstheme="minorHAnsi"/>
                        </w:rPr>
                      </w:pPr>
                      <w:r w:rsidRPr="00E6181A">
                        <w:rPr>
                          <w:rFonts w:ascii="Faricy New Rg" w:hAnsi="Faricy New Rg" w:cstheme="minorHAnsi"/>
                        </w:rPr>
                        <w:t>In order to reach our EDI vision, it’s important our Writer Development work:</w:t>
                      </w:r>
                    </w:p>
                    <w:p w:rsidRPr="00E6181A" w:rsidR="00415FBC" w:rsidP="00415FBC" w:rsidRDefault="00415FBC" w14:paraId="1219E76B" w14:textId="30D246DE">
                      <w:pPr>
                        <w:pStyle w:val="ListParagraph"/>
                        <w:numPr>
                          <w:ilvl w:val="0"/>
                          <w:numId w:val="8"/>
                        </w:numPr>
                        <w:jc w:val="both"/>
                        <w:rPr>
                          <w:rFonts w:ascii="Faricy New Rg" w:hAnsi="Faricy New Rg" w:cstheme="minorHAnsi"/>
                        </w:rPr>
                      </w:pPr>
                      <w:r w:rsidRPr="00E6181A">
                        <w:rPr>
                          <w:rFonts w:ascii="Faricy New Rg" w:hAnsi="Faricy New Rg" w:cstheme="minorHAnsi"/>
                        </w:rPr>
                        <w:t>Provides targeted investment of money and time for our target under-represented communities</w:t>
                      </w:r>
                      <w:r w:rsidR="00395850">
                        <w:rPr>
                          <w:rFonts w:ascii="Faricy New Rg" w:hAnsi="Faricy New Rg" w:cstheme="minorHAnsi"/>
                        </w:rPr>
                        <w:t>.</w:t>
                      </w:r>
                    </w:p>
                    <w:p w:rsidRPr="00E6181A" w:rsidR="00415FBC" w:rsidP="00415FBC" w:rsidRDefault="00415FBC" w14:paraId="3F7958A8" w14:textId="6BD0ACD6">
                      <w:pPr>
                        <w:pStyle w:val="ListParagraph"/>
                        <w:numPr>
                          <w:ilvl w:val="0"/>
                          <w:numId w:val="8"/>
                        </w:numPr>
                        <w:jc w:val="both"/>
                        <w:rPr>
                          <w:rFonts w:ascii="Faricy New Rg" w:hAnsi="Faricy New Rg" w:cstheme="minorHAnsi"/>
                        </w:rPr>
                      </w:pPr>
                      <w:r w:rsidRPr="00E6181A">
                        <w:rPr>
                          <w:rFonts w:ascii="Faricy New Rg" w:hAnsi="Faricy New Rg" w:cstheme="minorHAnsi"/>
                        </w:rPr>
                        <w:t>Creates a continuum of inspiration, learning &amp; professional development from primary school to professional.</w:t>
                      </w:r>
                      <w:r w:rsidR="001A7B44">
                        <w:rPr>
                          <w:rFonts w:ascii="Faricy New Rg" w:hAnsi="Faricy New Rg" w:cstheme="minorHAnsi"/>
                        </w:rPr>
                        <w:t xml:space="preserve"> </w:t>
                      </w:r>
                    </w:p>
                    <w:p w:rsidRPr="00E6181A" w:rsidR="00415FBC" w:rsidP="00415FBC" w:rsidRDefault="00415FBC" w14:paraId="57489837" w14:textId="0DF57C9B">
                      <w:pPr>
                        <w:pStyle w:val="ListParagraph"/>
                        <w:numPr>
                          <w:ilvl w:val="0"/>
                          <w:numId w:val="8"/>
                        </w:numPr>
                        <w:jc w:val="both"/>
                        <w:rPr>
                          <w:rFonts w:ascii="Faricy New Rg" w:hAnsi="Faricy New Rg" w:cstheme="minorHAnsi"/>
                        </w:rPr>
                      </w:pPr>
                      <w:r w:rsidRPr="00E6181A">
                        <w:rPr>
                          <w:rFonts w:ascii="Faricy New Rg" w:hAnsi="Faricy New Rg" w:cstheme="minorHAnsi"/>
                        </w:rPr>
                        <w:t>Engages visible role models to inspire, lead and mentor</w:t>
                      </w:r>
                      <w:r w:rsidR="00395850">
                        <w:rPr>
                          <w:rFonts w:ascii="Faricy New Rg" w:hAnsi="Faricy New Rg" w:cstheme="minorHAnsi"/>
                        </w:rPr>
                        <w:t>.</w:t>
                      </w:r>
                    </w:p>
                    <w:p w:rsidRPr="00E6181A" w:rsidR="00415FBC" w:rsidP="00415FBC" w:rsidRDefault="00415FBC" w14:paraId="2663AFB0" w14:textId="1DBA0480">
                      <w:pPr>
                        <w:pStyle w:val="ListParagraph"/>
                        <w:numPr>
                          <w:ilvl w:val="0"/>
                          <w:numId w:val="8"/>
                        </w:numPr>
                        <w:jc w:val="both"/>
                        <w:rPr>
                          <w:rFonts w:ascii="Faricy New Rg" w:hAnsi="Faricy New Rg" w:cstheme="minorHAnsi"/>
                        </w:rPr>
                      </w:pPr>
                      <w:r w:rsidRPr="00E6181A">
                        <w:rPr>
                          <w:rFonts w:ascii="Faricy New Rg" w:hAnsi="Faricy New Rg" w:cstheme="minorHAnsi"/>
                        </w:rPr>
                        <w:t>Works to disable historic barriers for people to develop as professional writers</w:t>
                      </w:r>
                      <w:r w:rsidR="00395850">
                        <w:rPr>
                          <w:rFonts w:ascii="Faricy New Rg" w:hAnsi="Faricy New Rg" w:cstheme="minorHAnsi"/>
                        </w:rPr>
                        <w:t>.</w:t>
                      </w:r>
                    </w:p>
                    <w:p w:rsidRPr="00E6181A" w:rsidR="00415FBC" w:rsidP="00415FBC" w:rsidRDefault="00415FBC" w14:paraId="5FB20B51" w14:textId="044B7334">
                      <w:pPr>
                        <w:pStyle w:val="ListParagraph"/>
                        <w:numPr>
                          <w:ilvl w:val="0"/>
                          <w:numId w:val="8"/>
                        </w:numPr>
                        <w:jc w:val="both"/>
                        <w:rPr>
                          <w:rFonts w:ascii="Faricy New Rg" w:hAnsi="Faricy New Rg" w:cstheme="minorHAnsi"/>
                        </w:rPr>
                      </w:pPr>
                      <w:r w:rsidRPr="00E6181A">
                        <w:rPr>
                          <w:rFonts w:ascii="Faricy New Rg" w:hAnsi="Faricy New Rg" w:cstheme="minorHAnsi"/>
                        </w:rPr>
                        <w:t>Works in partnership</w:t>
                      </w:r>
                      <w:r w:rsidR="00395850">
                        <w:rPr>
                          <w:rFonts w:ascii="Faricy New Rg" w:hAnsi="Faricy New Rg" w:cstheme="minorHAnsi"/>
                        </w:rPr>
                        <w:t>.</w:t>
                      </w:r>
                    </w:p>
                    <w:p w:rsidRPr="00E6181A" w:rsidR="00415FBC" w:rsidP="00415FBC" w:rsidRDefault="00415FBC" w14:paraId="00E6AB35" w14:textId="76F4DC9C">
                      <w:pPr>
                        <w:pStyle w:val="ListParagraph"/>
                        <w:numPr>
                          <w:ilvl w:val="0"/>
                          <w:numId w:val="8"/>
                        </w:numPr>
                        <w:jc w:val="both"/>
                        <w:rPr>
                          <w:rFonts w:ascii="Faricy New Rg" w:hAnsi="Faricy New Rg" w:cstheme="minorHAnsi"/>
                        </w:rPr>
                      </w:pPr>
                      <w:r w:rsidRPr="00E6181A">
                        <w:rPr>
                          <w:rFonts w:ascii="Faricy New Rg" w:hAnsi="Faricy New Rg" w:cstheme="minorHAnsi"/>
                        </w:rPr>
                        <w:t xml:space="preserve">Develops a nonbiased, inclusive, internal assessment structures that don’t rely, with the intention of fairness, on overly complicated assessment methods that put inappropriate burden on writers. Techniques currently used include always engaging panels with lived experience and </w:t>
                      </w:r>
                      <w:r w:rsidR="00227B63">
                        <w:rPr>
                          <w:rFonts w:ascii="Faricy New Rg" w:hAnsi="Faricy New Rg" w:cstheme="minorHAnsi"/>
                        </w:rPr>
                        <w:t xml:space="preserve">occasional </w:t>
                      </w:r>
                      <w:r w:rsidRPr="00E6181A">
                        <w:rPr>
                          <w:rFonts w:ascii="Faricy New Rg" w:hAnsi="Faricy New Rg" w:cstheme="minorHAnsi"/>
                        </w:rPr>
                        <w:t>anonymous assessment.</w:t>
                      </w:r>
                      <w:r w:rsidR="001A7B44">
                        <w:rPr>
                          <w:rFonts w:ascii="Faricy New Rg" w:hAnsi="Faricy New Rg" w:cstheme="minorHAnsi"/>
                        </w:rPr>
                        <w:t xml:space="preserve"> </w:t>
                      </w:r>
                      <w:r w:rsidRPr="00E6181A">
                        <w:rPr>
                          <w:rFonts w:ascii="Faricy New Rg" w:hAnsi="Faricy New Rg" w:cstheme="minorHAnsi"/>
                        </w:rPr>
                        <w:t>These sit alongside a personal, friendly approach to supporting applicants to apply, and providing individual feedback.</w:t>
                      </w:r>
                    </w:p>
                    <w:p w:rsidRPr="00E6181A" w:rsidR="00415FBC" w:rsidP="00415FBC" w:rsidRDefault="00415FBC" w14:paraId="25D5E0B9" w14:textId="474AAEFA">
                      <w:pPr>
                        <w:pStyle w:val="ListParagraph"/>
                        <w:numPr>
                          <w:ilvl w:val="0"/>
                          <w:numId w:val="8"/>
                        </w:numPr>
                        <w:jc w:val="both"/>
                        <w:rPr>
                          <w:rFonts w:ascii="Faricy New Rg" w:hAnsi="Faricy New Rg" w:cstheme="minorHAnsi"/>
                        </w:rPr>
                      </w:pPr>
                      <w:r w:rsidRPr="00E6181A">
                        <w:rPr>
                          <w:rFonts w:ascii="Faricy New Rg" w:hAnsi="Faricy New Rg" w:cstheme="minorHAnsi"/>
                        </w:rPr>
                        <w:t>Is seen as a long-term investment.</w:t>
                      </w:r>
                      <w:r w:rsidR="001A7B44">
                        <w:rPr>
                          <w:rFonts w:ascii="Faricy New Rg" w:hAnsi="Faricy New Rg" w:cstheme="minorHAnsi"/>
                        </w:rPr>
                        <w:t xml:space="preserve"> </w:t>
                      </w:r>
                      <w:r w:rsidRPr="00E6181A">
                        <w:rPr>
                          <w:rFonts w:ascii="Faricy New Rg" w:hAnsi="Faricy New Rg" w:cstheme="minorHAnsi"/>
                        </w:rPr>
                        <w:t>Outside of the lifecycle of projects, writers are provided with informal support and guidance.</w:t>
                      </w:r>
                    </w:p>
                    <w:p w:rsidR="00415FBC" w:rsidRDefault="00415FBC" w14:paraId="0A37501D" w14:textId="77DD7B87"/>
                  </w:txbxContent>
                </v:textbox>
                <w10:wrap type="topAndBottom" anchorx="margin" anchory="page"/>
              </v:shape>
            </w:pict>
          </mc:Fallback>
        </mc:AlternateContent>
      </w:r>
    </w:p>
    <w:p w:rsidR="00E42B4B" w:rsidP="00E42B4B" w:rsidRDefault="00395850" w14:paraId="789EFFD2" w14:textId="4B8FF615">
      <w:pPr>
        <w:jc w:val="both"/>
        <w:rPr>
          <w:rFonts w:ascii="Faricy New Lt" w:hAnsi="Faricy New Lt" w:cstheme="minorHAnsi"/>
        </w:rPr>
      </w:pPr>
      <w:r w:rsidRPr="005A2DD7">
        <w:rPr>
          <w:rFonts w:ascii="Faricy New Lt" w:hAnsi="Faricy New Lt" w:cstheme="minorHAnsi"/>
          <w:noProof/>
        </w:rPr>
        <mc:AlternateContent>
          <mc:Choice Requires="wps">
            <w:drawing>
              <wp:anchor distT="45720" distB="45720" distL="114300" distR="114300" simplePos="0" relativeHeight="251658244" behindDoc="0" locked="0" layoutInCell="1" allowOverlap="1" wp14:anchorId="097804D2" wp14:editId="24F7EB26">
                <wp:simplePos x="0" y="0"/>
                <wp:positionH relativeFrom="column">
                  <wp:posOffset>38100</wp:posOffset>
                </wp:positionH>
                <wp:positionV relativeFrom="page">
                  <wp:posOffset>7353300</wp:posOffset>
                </wp:positionV>
                <wp:extent cx="5715000" cy="23050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05050"/>
                        </a:xfrm>
                        <a:prstGeom prst="rect">
                          <a:avLst/>
                        </a:prstGeom>
                        <a:solidFill>
                          <a:srgbClr val="FFFFFF"/>
                        </a:solidFill>
                        <a:ln w="9525">
                          <a:solidFill>
                            <a:srgbClr val="000000"/>
                          </a:solidFill>
                          <a:miter lim="800000"/>
                          <a:headEnd/>
                          <a:tailEnd/>
                        </a:ln>
                      </wps:spPr>
                      <wps:txbx>
                        <w:txbxContent>
                          <w:p w:rsidRPr="004218B6" w:rsidR="00D373CF" w:rsidP="00F64AF3" w:rsidRDefault="00D373CF" w14:paraId="71EF59DB" w14:textId="5FAFCB13">
                            <w:pPr>
                              <w:shd w:val="clear" w:color="auto" w:fill="F39662"/>
                              <w:spacing w:line="276" w:lineRule="auto"/>
                              <w:jc w:val="both"/>
                              <w:rPr>
                                <w:rFonts w:ascii="Faricy New Rg" w:hAnsi="Faricy New Rg" w:cstheme="minorHAnsi"/>
                                <w:b/>
                                <w:sz w:val="26"/>
                                <w:szCs w:val="26"/>
                              </w:rPr>
                            </w:pPr>
                            <w:r w:rsidRPr="004218B6">
                              <w:rPr>
                                <w:rFonts w:ascii="Faricy New Rg" w:hAnsi="Faricy New Rg" w:cstheme="minorHAnsi"/>
                                <w:b/>
                                <w:sz w:val="26"/>
                                <w:szCs w:val="26"/>
                              </w:rPr>
                              <w:t>Sector Support</w:t>
                            </w:r>
                          </w:p>
                          <w:p w:rsidRPr="004218B6" w:rsidR="00D373CF" w:rsidP="00F64AF3" w:rsidRDefault="00D373CF" w14:paraId="06570C77" w14:textId="7DBE2884">
                            <w:pPr>
                              <w:shd w:val="clear" w:color="auto" w:fill="F39662"/>
                              <w:jc w:val="both"/>
                              <w:rPr>
                                <w:rFonts w:ascii="Faricy New Rg" w:hAnsi="Faricy New Rg" w:cstheme="minorHAnsi"/>
                              </w:rPr>
                            </w:pPr>
                            <w:r w:rsidRPr="004218B6">
                              <w:rPr>
                                <w:rFonts w:ascii="Faricy New Rg" w:hAnsi="Faricy New Rg"/>
                              </w:rPr>
                              <w:t xml:space="preserve">We will always be aware of our privilege as the national company responsible for </w:t>
                            </w:r>
                            <w:r w:rsidRPr="004218B6" w:rsidR="00B80645">
                              <w:rPr>
                                <w:rFonts w:ascii="Faricy New Rg" w:hAnsi="Faricy New Rg"/>
                              </w:rPr>
                              <w:t>literature and</w:t>
                            </w:r>
                            <w:r w:rsidRPr="004218B6">
                              <w:rPr>
                                <w:rFonts w:ascii="Faricy New Rg" w:hAnsi="Faricy New Rg"/>
                              </w:rPr>
                              <w:t xml:space="preserve"> be aware of the risk of gatekeeping. We believe that achieving a representative literary landscape </w:t>
                            </w:r>
                            <w:r w:rsidRPr="004218B6">
                              <w:rPr>
                                <w:rFonts w:ascii="Faricy New Rg" w:hAnsi="Faricy New Rg" w:cstheme="minorHAnsi"/>
                              </w:rPr>
                              <w:t xml:space="preserve">can only be achieved in </w:t>
                            </w:r>
                            <w:r w:rsidRPr="004218B6">
                              <w:rPr>
                                <w:rStyle w:val="normaltextrun"/>
                                <w:rFonts w:ascii="Faricy New Rg" w:hAnsi="Faricy New Rg" w:cs="Calibri"/>
                                <w:color w:val="000000"/>
                                <w:bdr w:val="none" w:color="auto" w:sz="0" w:space="0" w:frame="1"/>
                              </w:rPr>
                              <w:t xml:space="preserve">collaboration. We will help the sector by listening, answering queries, and responding to the writers and audiences of Wales. We will avoid duplicating projects that others can run better. </w:t>
                            </w:r>
                            <w:r w:rsidRPr="004218B6">
                              <w:rPr>
                                <w:rFonts w:ascii="Faricy New Rg" w:hAnsi="Faricy New Rg" w:cstheme="minorHAnsi"/>
                              </w:rPr>
                              <w:t xml:space="preserve">We will focus on better evidence gathering to identify where the biggest barriers remain and where we can champion individuals and organisations striving to bring about change. We will be an ally to suppressed </w:t>
                            </w:r>
                            <w:r w:rsidRPr="004218B6" w:rsidR="00B80645">
                              <w:rPr>
                                <w:rFonts w:ascii="Faricy New Rg" w:hAnsi="Faricy New Rg" w:cstheme="minorHAnsi"/>
                              </w:rPr>
                              <w:t>groups and</w:t>
                            </w:r>
                            <w:r w:rsidRPr="004218B6">
                              <w:rPr>
                                <w:rFonts w:ascii="Faricy New Rg" w:hAnsi="Faricy New Rg" w:cstheme="minorHAnsi"/>
                              </w:rPr>
                              <w:t xml:space="preserve"> show our support through our actions.</w:t>
                            </w:r>
                          </w:p>
                          <w:p w:rsidRPr="004218B6" w:rsidR="00D373CF" w:rsidP="00F64AF3" w:rsidRDefault="00D373CF" w14:paraId="5485E5E7" w14:textId="77777777">
                            <w:pPr>
                              <w:pStyle w:val="NoSpacing"/>
                              <w:shd w:val="clear" w:color="auto" w:fill="F39662"/>
                              <w:jc w:val="both"/>
                              <w:rPr>
                                <w:rFonts w:ascii="Faricy New Rg" w:hAnsi="Faricy New Rg" w:cstheme="minorHAnsi"/>
                                <w:lang w:eastAsia="en-GB"/>
                              </w:rPr>
                            </w:pPr>
                            <w:r w:rsidRPr="004218B6">
                              <w:rPr>
                                <w:rFonts w:ascii="Faricy New Rg" w:hAnsi="Faricy New Rg" w:cstheme="minorHAnsi"/>
                                <w:lang w:eastAsia="en-GB"/>
                              </w:rPr>
                              <w:t>We will also offer regular paid consultation opportunities for our under-represented writers to help us develop our schemes and to make sure our offers and support are meaningful.</w:t>
                            </w:r>
                          </w:p>
                          <w:p w:rsidR="00D373CF" w:rsidP="00F64AF3" w:rsidRDefault="00D373CF" w14:paraId="47C296EC" w14:textId="53D64F5F">
                            <w:pPr>
                              <w:shd w:val="clear" w:color="auto" w:fill="F3966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776FBC">
              <v:shape id="_x0000_s1028" style="position:absolute;left:0;text-align:left;margin-left:3pt;margin-top:579pt;width:450pt;height:18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0FwIAACcEAAAOAAAAZHJzL2Uyb0RvYy54bWysU21v0zAQ/o7Ef7D8nSYtLduiptPoKEIa&#10;L9LgB1wcp7FwfMZ2m4xfz9nJug7EF0QiWT7f+bnnnjuvr4dOs6N0XqEp+XyWcyaNwFqZfcm/fd29&#10;uuTMBzA1aDSy5A/S8+vNyxfr3hZygS3qWjpGIMYXvS15G4ItssyLVnbgZ2ilIWeDroNApttntYOe&#10;0DudLfL8Tdajq61DIb2n09vRyTcJv2mkCJ+bxsvAdMmJW0irS2sV12yzhmLvwLZKTDTgH1h0oAwl&#10;PUHdQgB2cOoPqE4Jhx6bMBPYZdg0SshUA1Uzz3+r5r4FK1MtJI63J5n8/4MVn4739otjYXiLAzUw&#10;FeHtHYrvnhnctmD28sY57FsJNSWeR8my3vpiuhql9oWPIFX/EWtqMhwCJqChcV1UhepkhE4NeDiJ&#10;LofABB2uLuarPCeXIN/idb6iP+WA4vG6dT68l9ixuCm5o64meDje+RDpQPEYErN51KreKa2T4fbV&#10;Vjt2BJqAXfom9Gdh2rC+5FerxWpU4K8QRDWyHbM+g+hUoFHWqiv55SkIiqjbO1OnQQug9LgnytpM&#10;QkbtRhXDUA1M1aRDTBB1rbB+IGUdjpNLL402LbqfnPU0tSX3Pw7gJGf6g6HuXM2XyzjmyViuLhZk&#10;uHNPde4BIwiq5IGzcbsN6WlE3QzeUBcblfR9YjJRpmlMsk8vJ477uZ2int735hcAAAD//wMAUEsD&#10;BBQABgAIAAAAIQBxLM7M4AAAAAsBAAAPAAAAZHJzL2Rvd25yZXYueG1sTI/BTsMwEETvSPyDtUhc&#10;ELVTaEhDnAohgeAGbQVXN3aTCHsdbDcNf8/2BLfd2dHsm2o1OctGE2LvUUI2E8AMNl732ErYbp6u&#10;C2AxKdTKejQSfkyEVX1+VqlS+yO+m3GdWkYhGEsloUtpKDmPTWecijM/GKTb3genEq2h5TqoI4U7&#10;y+dC5NypHulDpwbz2Jnma31wEorbl/Ezvt68fTT53i7T1d34/B2kvLyYHu6BJTOlPzOc8AkdamLa&#10;+QPqyKyEnJokkrNFQRMZluIk7UhazDMBvK74/w71LwAAAP//AwBQSwECLQAUAAYACAAAACEAtoM4&#10;kv4AAADhAQAAEwAAAAAAAAAAAAAAAAAAAAAAW0NvbnRlbnRfVHlwZXNdLnhtbFBLAQItABQABgAI&#10;AAAAIQA4/SH/1gAAAJQBAAALAAAAAAAAAAAAAAAAAC8BAABfcmVscy8ucmVsc1BLAQItABQABgAI&#10;AAAAIQBE6g+0FwIAACcEAAAOAAAAAAAAAAAAAAAAAC4CAABkcnMvZTJvRG9jLnhtbFBLAQItABQA&#10;BgAIAAAAIQBxLM7M4AAAAAsBAAAPAAAAAAAAAAAAAAAAAHEEAABkcnMvZG93bnJldi54bWxQSwUG&#10;AAAAAAQABADzAAAAfgUAAAAA&#10;" w14:anchorId="097804D2">
                <v:textbox>
                  <w:txbxContent>
                    <w:p w:rsidRPr="004218B6" w:rsidR="00D373CF" w:rsidP="00F64AF3" w:rsidRDefault="00D373CF" w14:paraId="1B002314" w14:textId="5FAFCB13">
                      <w:pPr>
                        <w:shd w:val="clear" w:color="auto" w:fill="F39662"/>
                        <w:spacing w:line="276" w:lineRule="auto"/>
                        <w:jc w:val="both"/>
                        <w:rPr>
                          <w:rFonts w:ascii="Faricy New Rg" w:hAnsi="Faricy New Rg" w:cstheme="minorHAnsi"/>
                          <w:b/>
                          <w:sz w:val="26"/>
                          <w:szCs w:val="26"/>
                        </w:rPr>
                      </w:pPr>
                      <w:r w:rsidRPr="004218B6">
                        <w:rPr>
                          <w:rFonts w:ascii="Faricy New Rg" w:hAnsi="Faricy New Rg" w:cstheme="minorHAnsi"/>
                          <w:b/>
                          <w:sz w:val="26"/>
                          <w:szCs w:val="26"/>
                        </w:rPr>
                        <w:t>Sector Support</w:t>
                      </w:r>
                    </w:p>
                    <w:p w:rsidRPr="004218B6" w:rsidR="00D373CF" w:rsidP="00F64AF3" w:rsidRDefault="00D373CF" w14:paraId="7F604567" w14:textId="7DBE2884">
                      <w:pPr>
                        <w:shd w:val="clear" w:color="auto" w:fill="F39662"/>
                        <w:jc w:val="both"/>
                        <w:rPr>
                          <w:rFonts w:ascii="Faricy New Rg" w:hAnsi="Faricy New Rg" w:cstheme="minorHAnsi"/>
                        </w:rPr>
                      </w:pPr>
                      <w:r w:rsidRPr="004218B6">
                        <w:rPr>
                          <w:rFonts w:ascii="Faricy New Rg" w:hAnsi="Faricy New Rg"/>
                        </w:rPr>
                        <w:t xml:space="preserve">We will always be aware of our privilege as the national company responsible for </w:t>
                      </w:r>
                      <w:r w:rsidRPr="004218B6" w:rsidR="00B80645">
                        <w:rPr>
                          <w:rFonts w:ascii="Faricy New Rg" w:hAnsi="Faricy New Rg"/>
                        </w:rPr>
                        <w:t>literature and</w:t>
                      </w:r>
                      <w:r w:rsidRPr="004218B6">
                        <w:rPr>
                          <w:rFonts w:ascii="Faricy New Rg" w:hAnsi="Faricy New Rg"/>
                        </w:rPr>
                        <w:t xml:space="preserve"> be aware of the risk of gatekeeping. We believe that achieving a representative literary landscape </w:t>
                      </w:r>
                      <w:r w:rsidRPr="004218B6">
                        <w:rPr>
                          <w:rFonts w:ascii="Faricy New Rg" w:hAnsi="Faricy New Rg" w:cstheme="minorHAnsi"/>
                        </w:rPr>
                        <w:t xml:space="preserve">can only be achieved in </w:t>
                      </w:r>
                      <w:r w:rsidRPr="004218B6">
                        <w:rPr>
                          <w:rStyle w:val="normaltextrun"/>
                          <w:rFonts w:ascii="Faricy New Rg" w:hAnsi="Faricy New Rg" w:cs="Calibri"/>
                          <w:color w:val="000000"/>
                          <w:bdr w:val="none" w:color="auto" w:sz="0" w:space="0" w:frame="1"/>
                        </w:rPr>
                        <w:t xml:space="preserve">collaboration. We will help the sector by listening, answering queries, and responding to the writers and audiences of Wales. We will avoid duplicating projects that others can run better. </w:t>
                      </w:r>
                      <w:r w:rsidRPr="004218B6">
                        <w:rPr>
                          <w:rFonts w:ascii="Faricy New Rg" w:hAnsi="Faricy New Rg" w:cstheme="minorHAnsi"/>
                        </w:rPr>
                        <w:t xml:space="preserve">We will focus on better evidence gathering to identify where the biggest barriers remain and where we can champion individuals and organisations striving to bring about change. We will be an ally to suppressed </w:t>
                      </w:r>
                      <w:r w:rsidRPr="004218B6" w:rsidR="00B80645">
                        <w:rPr>
                          <w:rFonts w:ascii="Faricy New Rg" w:hAnsi="Faricy New Rg" w:cstheme="minorHAnsi"/>
                        </w:rPr>
                        <w:t>groups and</w:t>
                      </w:r>
                      <w:r w:rsidRPr="004218B6">
                        <w:rPr>
                          <w:rFonts w:ascii="Faricy New Rg" w:hAnsi="Faricy New Rg" w:cstheme="minorHAnsi"/>
                        </w:rPr>
                        <w:t xml:space="preserve"> show our support through our actions.</w:t>
                      </w:r>
                    </w:p>
                    <w:p w:rsidRPr="004218B6" w:rsidR="00D373CF" w:rsidP="00F64AF3" w:rsidRDefault="00D373CF" w14:paraId="414508EC" w14:textId="77777777">
                      <w:pPr>
                        <w:pStyle w:val="NoSpacing"/>
                        <w:shd w:val="clear" w:color="auto" w:fill="F39662"/>
                        <w:jc w:val="both"/>
                        <w:rPr>
                          <w:rFonts w:ascii="Faricy New Rg" w:hAnsi="Faricy New Rg" w:cstheme="minorHAnsi"/>
                          <w:lang w:eastAsia="en-GB"/>
                        </w:rPr>
                      </w:pPr>
                      <w:r w:rsidRPr="004218B6">
                        <w:rPr>
                          <w:rFonts w:ascii="Faricy New Rg" w:hAnsi="Faricy New Rg" w:cstheme="minorHAnsi"/>
                          <w:lang w:eastAsia="en-GB"/>
                        </w:rPr>
                        <w:t>We will also offer regular paid consultation opportunities for our under-represented writers to help us develop our schemes and to make sure our offers and support are meaningful.</w:t>
                      </w:r>
                    </w:p>
                    <w:p w:rsidR="00D373CF" w:rsidP="00F64AF3" w:rsidRDefault="00D373CF" w14:paraId="5DAB6C7B" w14:textId="53D64F5F">
                      <w:pPr>
                        <w:shd w:val="clear" w:color="auto" w:fill="F39662"/>
                      </w:pPr>
                    </w:p>
                  </w:txbxContent>
                </v:textbox>
                <w10:wrap type="square" anchory="page"/>
              </v:shape>
            </w:pict>
          </mc:Fallback>
        </mc:AlternateContent>
      </w:r>
      <w:r w:rsidRPr="005A2DD7" w:rsidR="004E344F">
        <w:rPr>
          <w:rFonts w:ascii="Faricy New Lt" w:hAnsi="Faricy New Lt" w:cstheme="minorHAnsi"/>
          <w:noProof/>
        </w:rPr>
        <mc:AlternateContent>
          <mc:Choice Requires="wps">
            <w:drawing>
              <wp:anchor distT="45720" distB="45720" distL="114300" distR="114300" simplePos="0" relativeHeight="251658243" behindDoc="0" locked="0" layoutInCell="1" allowOverlap="1" wp14:anchorId="712E1D25" wp14:editId="35E42F31">
                <wp:simplePos x="0" y="0"/>
                <wp:positionH relativeFrom="margin">
                  <wp:posOffset>66675</wp:posOffset>
                </wp:positionH>
                <wp:positionV relativeFrom="page">
                  <wp:posOffset>4267200</wp:posOffset>
                </wp:positionV>
                <wp:extent cx="5686425" cy="29813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981325"/>
                        </a:xfrm>
                        <a:prstGeom prst="rect">
                          <a:avLst/>
                        </a:prstGeom>
                        <a:solidFill>
                          <a:srgbClr val="0092A1">
                            <a:alpha val="47059"/>
                          </a:srgbClr>
                        </a:solidFill>
                        <a:ln w="9525">
                          <a:solidFill>
                            <a:srgbClr val="000000"/>
                          </a:solidFill>
                          <a:miter lim="800000"/>
                          <a:headEnd/>
                          <a:tailEnd/>
                        </a:ln>
                      </wps:spPr>
                      <wps:txbx>
                        <w:txbxContent>
                          <w:p w:rsidRPr="004218B6" w:rsidR="00E6181A" w:rsidP="00E6181A" w:rsidRDefault="00E6181A" w14:paraId="6E4F4942" w14:textId="2FFD97A7">
                            <w:pPr>
                              <w:spacing w:line="276" w:lineRule="auto"/>
                              <w:jc w:val="both"/>
                              <w:rPr>
                                <w:rFonts w:ascii="Faricy New Rg" w:hAnsi="Faricy New Rg" w:cstheme="minorHAnsi"/>
                                <w:b/>
                                <w:sz w:val="26"/>
                                <w:szCs w:val="26"/>
                              </w:rPr>
                            </w:pPr>
                            <w:r w:rsidRPr="004218B6">
                              <w:rPr>
                                <w:rFonts w:ascii="Faricy New Rg" w:hAnsi="Faricy New Rg" w:cstheme="minorHAnsi"/>
                                <w:b/>
                                <w:sz w:val="26"/>
                                <w:szCs w:val="26"/>
                              </w:rPr>
                              <w:t>The Welsh Language</w:t>
                            </w:r>
                          </w:p>
                          <w:p w:rsidR="00F72614" w:rsidP="00E6181A" w:rsidRDefault="00E6181A" w14:paraId="09BDEDFA" w14:textId="7F5EFC4D">
                            <w:pPr>
                              <w:jc w:val="both"/>
                              <w:rPr>
                                <w:rFonts w:ascii="Faricy New Rg" w:hAnsi="Faricy New Rg"/>
                              </w:rPr>
                            </w:pPr>
                            <w:r w:rsidRPr="004218B6">
                              <w:rPr>
                                <w:rFonts w:ascii="Faricy New Rg" w:hAnsi="Faricy New Rg"/>
                              </w:rPr>
                              <w:t xml:space="preserve">The Welsh language belongs to us all. We will work to make our projects in the Welsh language inclusive for our audiences and participants whether they are fluent, use a handful of words or expressions, or completely new to the language and curious to know more. </w:t>
                            </w:r>
                            <w:r w:rsidR="00F72614">
                              <w:rPr>
                                <w:rFonts w:ascii="Faricy New Rg" w:hAnsi="Faricy New Rg"/>
                              </w:rPr>
                              <w:t>We will ensure:</w:t>
                            </w:r>
                          </w:p>
                          <w:p w:rsidR="00F72614" w:rsidP="00F72614" w:rsidRDefault="00B70B86" w14:paraId="3D10EE68" w14:textId="6C2715D7">
                            <w:pPr>
                              <w:pStyle w:val="ListParagraph"/>
                              <w:numPr>
                                <w:ilvl w:val="0"/>
                                <w:numId w:val="12"/>
                              </w:numPr>
                              <w:jc w:val="both"/>
                              <w:rPr>
                                <w:rFonts w:ascii="Faricy New Rg" w:hAnsi="Faricy New Rg"/>
                              </w:rPr>
                            </w:pPr>
                            <w:r>
                              <w:rPr>
                                <w:rFonts w:ascii="Faricy New Rg" w:hAnsi="Faricy New Rg"/>
                              </w:rPr>
                              <w:t xml:space="preserve">Our communications messaging </w:t>
                            </w:r>
                            <w:r w:rsidR="00223E0B">
                              <w:rPr>
                                <w:rFonts w:ascii="Faricy New Rg" w:hAnsi="Faricy New Rg"/>
                              </w:rPr>
                              <w:t xml:space="preserve">celebrates </w:t>
                            </w:r>
                            <w:r w:rsidR="000030D6">
                              <w:rPr>
                                <w:rFonts w:ascii="Faricy New Rg" w:hAnsi="Faricy New Rg"/>
                              </w:rPr>
                              <w:t xml:space="preserve">the languages accents, </w:t>
                            </w:r>
                            <w:proofErr w:type="gramStart"/>
                            <w:r w:rsidR="000030D6">
                              <w:rPr>
                                <w:rFonts w:ascii="Faricy New Rg" w:hAnsi="Faricy New Rg"/>
                              </w:rPr>
                              <w:t>slang</w:t>
                            </w:r>
                            <w:proofErr w:type="gramEnd"/>
                            <w:r w:rsidR="000030D6">
                              <w:rPr>
                                <w:rFonts w:ascii="Faricy New Rg" w:hAnsi="Faricy New Rg"/>
                              </w:rPr>
                              <w:t xml:space="preserve"> and dialects</w:t>
                            </w:r>
                            <w:r w:rsidR="00395850">
                              <w:rPr>
                                <w:rFonts w:ascii="Faricy New Rg" w:hAnsi="Faricy New Rg"/>
                              </w:rPr>
                              <w:t>.</w:t>
                            </w:r>
                          </w:p>
                          <w:p w:rsidR="007F3700" w:rsidP="00F72614" w:rsidRDefault="00223E0B" w14:paraId="7A40E488" w14:textId="4E2E956B">
                            <w:pPr>
                              <w:pStyle w:val="ListParagraph"/>
                              <w:numPr>
                                <w:ilvl w:val="0"/>
                                <w:numId w:val="12"/>
                              </w:numPr>
                              <w:jc w:val="both"/>
                              <w:rPr>
                                <w:rFonts w:ascii="Faricy New Rg" w:hAnsi="Faricy New Rg"/>
                              </w:rPr>
                            </w:pPr>
                            <w:r>
                              <w:rPr>
                                <w:rFonts w:ascii="Faricy New Rg" w:hAnsi="Faricy New Rg"/>
                              </w:rPr>
                              <w:t>Our work supports the Welsh Government’s goal to reach 1 million speakers by 2050</w:t>
                            </w:r>
                            <w:r w:rsidR="00395850">
                              <w:rPr>
                                <w:rFonts w:ascii="Faricy New Rg" w:hAnsi="Faricy New Rg"/>
                              </w:rPr>
                              <w:t>.</w:t>
                            </w:r>
                            <w:r>
                              <w:rPr>
                                <w:rFonts w:ascii="Faricy New Rg" w:hAnsi="Faricy New Rg"/>
                              </w:rPr>
                              <w:t xml:space="preserve"> by designing appealing and exciting projects </w:t>
                            </w:r>
                            <w:r w:rsidR="000030D6">
                              <w:rPr>
                                <w:rFonts w:ascii="Faricy New Rg" w:hAnsi="Faricy New Rg"/>
                              </w:rPr>
                              <w:t>for</w:t>
                            </w:r>
                            <w:r>
                              <w:rPr>
                                <w:rFonts w:ascii="Faricy New Rg" w:hAnsi="Faricy New Rg"/>
                              </w:rPr>
                              <w:t xml:space="preserve"> all through the medium of Welsh</w:t>
                            </w:r>
                            <w:r w:rsidR="00395850">
                              <w:rPr>
                                <w:rFonts w:ascii="Faricy New Rg" w:hAnsi="Faricy New Rg"/>
                              </w:rPr>
                              <w:t>.</w:t>
                            </w:r>
                          </w:p>
                          <w:p w:rsidR="00223E0B" w:rsidP="00F72614" w:rsidRDefault="001F3709" w14:paraId="228FBC4D" w14:textId="1FEE8E0F">
                            <w:pPr>
                              <w:pStyle w:val="ListParagraph"/>
                              <w:numPr>
                                <w:ilvl w:val="0"/>
                                <w:numId w:val="12"/>
                              </w:numPr>
                              <w:jc w:val="both"/>
                              <w:rPr>
                                <w:rFonts w:ascii="Faricy New Rg" w:hAnsi="Faricy New Rg"/>
                              </w:rPr>
                            </w:pPr>
                            <w:r>
                              <w:rPr>
                                <w:rFonts w:ascii="Faricy New Rg" w:hAnsi="Faricy New Rg"/>
                              </w:rPr>
                              <w:t xml:space="preserve">We work in partnership to identify gaps in </w:t>
                            </w:r>
                            <w:r w:rsidR="00D06632">
                              <w:rPr>
                                <w:rFonts w:ascii="Faricy New Rg" w:hAnsi="Faricy New Rg"/>
                              </w:rPr>
                              <w:t>Welsh</w:t>
                            </w:r>
                            <w:r>
                              <w:rPr>
                                <w:rFonts w:ascii="Faricy New Rg" w:hAnsi="Faricy New Rg"/>
                              </w:rPr>
                              <w:t xml:space="preserve"> language provision, such as a lack of diversity in publications for children &amp; young people, and </w:t>
                            </w:r>
                            <w:r w:rsidR="003B2E7E">
                              <w:rPr>
                                <w:rFonts w:ascii="Faricy New Rg" w:hAnsi="Faricy New Rg"/>
                              </w:rPr>
                              <w:t>design appropriate interventions</w:t>
                            </w:r>
                            <w:r w:rsidR="00395850">
                              <w:rPr>
                                <w:rFonts w:ascii="Faricy New Rg" w:hAnsi="Faricy New Rg"/>
                              </w:rPr>
                              <w:t>.</w:t>
                            </w:r>
                          </w:p>
                          <w:p w:rsidR="004E344F" w:rsidP="00F72614" w:rsidRDefault="00D018A5" w14:paraId="0675047F" w14:textId="550BD63E">
                            <w:pPr>
                              <w:pStyle w:val="ListParagraph"/>
                              <w:numPr>
                                <w:ilvl w:val="0"/>
                                <w:numId w:val="12"/>
                              </w:numPr>
                              <w:jc w:val="both"/>
                              <w:rPr>
                                <w:rFonts w:ascii="Faricy New Rg" w:hAnsi="Faricy New Rg"/>
                              </w:rPr>
                            </w:pPr>
                            <w:r>
                              <w:rPr>
                                <w:rFonts w:ascii="Faricy New Rg" w:hAnsi="Faricy New Rg"/>
                              </w:rPr>
                              <w:t>W</w:t>
                            </w:r>
                            <w:r w:rsidRPr="00D018A5">
                              <w:rPr>
                                <w:rFonts w:ascii="Faricy New Rg" w:hAnsi="Faricy New Rg"/>
                              </w:rPr>
                              <w:t>e identify</w:t>
                            </w:r>
                            <w:r>
                              <w:rPr>
                                <w:rFonts w:ascii="Faricy New Rg" w:hAnsi="Faricy New Rg"/>
                              </w:rPr>
                              <w:t>, and work with,</w:t>
                            </w:r>
                            <w:r w:rsidRPr="00D018A5">
                              <w:rPr>
                                <w:rFonts w:ascii="Faricy New Rg" w:hAnsi="Faricy New Rg"/>
                              </w:rPr>
                              <w:t xml:space="preserve"> Welsh language speakers within underrepresented groups</w:t>
                            </w:r>
                            <w:r>
                              <w:rPr>
                                <w:rFonts w:ascii="Faricy New Rg" w:hAnsi="Faricy New Rg"/>
                              </w:rPr>
                              <w:t>.</w:t>
                            </w:r>
                            <w:r w:rsidRPr="00D018A5">
                              <w:rPr>
                                <w:rFonts w:ascii="Faricy New Rg" w:hAnsi="Faricy New Rg"/>
                              </w:rPr>
                              <w:t xml:space="preserve"> in our literature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85668E">
              <v:shape id="_x0000_s1029" style="position:absolute;left:0;text-align:left;margin-left:5.25pt;margin-top:336pt;width:447.75pt;height:234.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color="#0092a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9cJwIAAEgEAAAOAAAAZHJzL2Uyb0RvYy54bWysVM1u2zAMvg/YOwi6L3bcJE2MOEWWrsOA&#10;7gfo9gCyLMfCZFGTlNjZ05eSnTTbDgOG+SCQIvWR/Eh6fde3ihyFdRJ0QaeTlBKhOVRS7wv67evD&#10;myUlzjNdMQVaFPQkHL3bvH617kwuMmhAVcISBNEu70xBG+9NniSON6JlbgJGaDTWYFvmUbX7pLKs&#10;Q/RWJVmaLpIObGUscOEc3t4PRrqJ+HUtuP9c1054ogqKufl42niW4Uw2a5bvLTON5GMa7B+yaJnU&#10;GPQCdc88Iwcr/4BqJbfgoPYTDm0CdS25iDVgNdP0t2qeGmZErAXJceZCk/t/sPzT8cl8scT3b6HH&#10;BsYinHkE/t0RDbuG6b3YWgtdI1iFgaeBsqQzLh+fBqpd7gJI2X2ECpvMDh4iUF/bNrCCdRJExwac&#10;LqSL3hOOl/PFcjHL5pRwtGWr5fQGlRCD5efnxjr/XkBLglBQi12N8Oz46PzgenYJ0RwoWT1IpaJi&#10;9+VOWXJkYQLSVbYdamTKNGy4nd2m89UY0g3uMfwvOEqTrqCrOSb3txgpfme461Ra6XHWlWwLugw+&#10;4/QFYt/pKk6iZ1INMpav9Mh0IHeg2fdlT2RV0JsQIBBfQnVC6i0Mo42riEID9iclHY51Qd2PA7OC&#10;EvVBY/tW09ks7EFUZvPbDBV7bSmvLUxzhCqop2QQdz7uTmBAwxbbXMvYgJdMxpRxXCOH42qFfbjW&#10;o9fLD2DzDAAA//8DAFBLAwQUAAYACAAAACEAv6kW7eAAAAALAQAADwAAAGRycy9kb3ducmV2Lnht&#10;bEyPwU7DMBBE70j8g7VIXCpqp7QpDXEqQCq3Hmg5lJsbL0kgXofYbcLfs5zgtqN5mp3J16NrxRn7&#10;0HjSkEwVCKTS24YqDa/7zc0diBANWdN6Qg3fGGBdXF7kJrN+oBc872IlOIRCZjTUMXaZlKGs0Zkw&#10;9R0Se+++dyay7CtpezNwuGvlTKlUOtMQf6hNh081lp+7k9Pw9THZbodH96bwsC8nw9xtblfPWl9f&#10;jQ/3ICKO8Q+G3/pcHQrudPQnskG0rNWCSQ3pcsabGFiplI8jO8k8WYAscvl/Q/EDAAD//wMAUEsB&#10;Ai0AFAAGAAgAAAAhALaDOJL+AAAA4QEAABMAAAAAAAAAAAAAAAAAAAAAAFtDb250ZW50X1R5cGVz&#10;XS54bWxQSwECLQAUAAYACAAAACEAOP0h/9YAAACUAQAACwAAAAAAAAAAAAAAAAAvAQAAX3JlbHMv&#10;LnJlbHNQSwECLQAUAAYACAAAACEA/FuvXCcCAABIBAAADgAAAAAAAAAAAAAAAAAuAgAAZHJzL2Uy&#10;b0RvYy54bWxQSwECLQAUAAYACAAAACEAv6kW7eAAAAALAQAADwAAAAAAAAAAAAAAAACBBAAAZHJz&#10;L2Rvd25yZXYueG1sUEsFBgAAAAAEAAQA8wAAAI4FAAAAAA==&#10;" w14:anchorId="712E1D25">
                <v:fill opacity="30840f"/>
                <v:textbox>
                  <w:txbxContent>
                    <w:p w:rsidRPr="004218B6" w:rsidR="00E6181A" w:rsidP="00E6181A" w:rsidRDefault="00E6181A" w14:paraId="38963397" w14:textId="2FFD97A7">
                      <w:pPr>
                        <w:spacing w:line="276" w:lineRule="auto"/>
                        <w:jc w:val="both"/>
                        <w:rPr>
                          <w:rFonts w:ascii="Faricy New Rg" w:hAnsi="Faricy New Rg" w:cstheme="minorHAnsi"/>
                          <w:b/>
                          <w:sz w:val="26"/>
                          <w:szCs w:val="26"/>
                        </w:rPr>
                      </w:pPr>
                      <w:r w:rsidRPr="004218B6">
                        <w:rPr>
                          <w:rFonts w:ascii="Faricy New Rg" w:hAnsi="Faricy New Rg" w:cstheme="minorHAnsi"/>
                          <w:b/>
                          <w:sz w:val="26"/>
                          <w:szCs w:val="26"/>
                        </w:rPr>
                        <w:t>The Welsh Language</w:t>
                      </w:r>
                    </w:p>
                    <w:p w:rsidR="00F72614" w:rsidP="00E6181A" w:rsidRDefault="00E6181A" w14:paraId="4634E165" w14:textId="7F5EFC4D">
                      <w:pPr>
                        <w:jc w:val="both"/>
                        <w:rPr>
                          <w:rFonts w:ascii="Faricy New Rg" w:hAnsi="Faricy New Rg"/>
                        </w:rPr>
                      </w:pPr>
                      <w:r w:rsidRPr="004218B6">
                        <w:rPr>
                          <w:rFonts w:ascii="Faricy New Rg" w:hAnsi="Faricy New Rg"/>
                        </w:rPr>
                        <w:t xml:space="preserve">The Welsh language belongs to us all. We will work to make our projects in the Welsh language inclusive for our audiences and participants whether they are fluent, use a handful of words or expressions, or completely new to the language and curious to know more. </w:t>
                      </w:r>
                      <w:r w:rsidR="00F72614">
                        <w:rPr>
                          <w:rFonts w:ascii="Faricy New Rg" w:hAnsi="Faricy New Rg"/>
                        </w:rPr>
                        <w:t>We will ensure:</w:t>
                      </w:r>
                    </w:p>
                    <w:p w:rsidR="00F72614" w:rsidP="00F72614" w:rsidRDefault="00B70B86" w14:paraId="2F9158E4" w14:textId="6C2715D7">
                      <w:pPr>
                        <w:pStyle w:val="ListParagraph"/>
                        <w:numPr>
                          <w:ilvl w:val="0"/>
                          <w:numId w:val="12"/>
                        </w:numPr>
                        <w:jc w:val="both"/>
                        <w:rPr>
                          <w:rFonts w:ascii="Faricy New Rg" w:hAnsi="Faricy New Rg"/>
                        </w:rPr>
                      </w:pPr>
                      <w:r>
                        <w:rPr>
                          <w:rFonts w:ascii="Faricy New Rg" w:hAnsi="Faricy New Rg"/>
                        </w:rPr>
                        <w:t xml:space="preserve">Our communications messaging </w:t>
                      </w:r>
                      <w:r w:rsidR="00223E0B">
                        <w:rPr>
                          <w:rFonts w:ascii="Faricy New Rg" w:hAnsi="Faricy New Rg"/>
                        </w:rPr>
                        <w:t xml:space="preserve">celebrates </w:t>
                      </w:r>
                      <w:r w:rsidR="000030D6">
                        <w:rPr>
                          <w:rFonts w:ascii="Faricy New Rg" w:hAnsi="Faricy New Rg"/>
                        </w:rPr>
                        <w:t xml:space="preserve">the languages accents, </w:t>
                      </w:r>
                      <w:proofErr w:type="gramStart"/>
                      <w:r w:rsidR="000030D6">
                        <w:rPr>
                          <w:rFonts w:ascii="Faricy New Rg" w:hAnsi="Faricy New Rg"/>
                        </w:rPr>
                        <w:t>slang</w:t>
                      </w:r>
                      <w:proofErr w:type="gramEnd"/>
                      <w:r w:rsidR="000030D6">
                        <w:rPr>
                          <w:rFonts w:ascii="Faricy New Rg" w:hAnsi="Faricy New Rg"/>
                        </w:rPr>
                        <w:t xml:space="preserve"> and dialects</w:t>
                      </w:r>
                      <w:r w:rsidR="00395850">
                        <w:rPr>
                          <w:rFonts w:ascii="Faricy New Rg" w:hAnsi="Faricy New Rg"/>
                        </w:rPr>
                        <w:t>.</w:t>
                      </w:r>
                    </w:p>
                    <w:p w:rsidR="007F3700" w:rsidP="00F72614" w:rsidRDefault="00223E0B" w14:paraId="02A6A668" w14:textId="4E2E956B">
                      <w:pPr>
                        <w:pStyle w:val="ListParagraph"/>
                        <w:numPr>
                          <w:ilvl w:val="0"/>
                          <w:numId w:val="12"/>
                        </w:numPr>
                        <w:jc w:val="both"/>
                        <w:rPr>
                          <w:rFonts w:ascii="Faricy New Rg" w:hAnsi="Faricy New Rg"/>
                        </w:rPr>
                      </w:pPr>
                      <w:r>
                        <w:rPr>
                          <w:rFonts w:ascii="Faricy New Rg" w:hAnsi="Faricy New Rg"/>
                        </w:rPr>
                        <w:t>Our work supports the Welsh Government’s goal to reach 1 million speakers by 2050</w:t>
                      </w:r>
                      <w:r w:rsidR="00395850">
                        <w:rPr>
                          <w:rFonts w:ascii="Faricy New Rg" w:hAnsi="Faricy New Rg"/>
                        </w:rPr>
                        <w:t>.</w:t>
                      </w:r>
                      <w:r>
                        <w:rPr>
                          <w:rFonts w:ascii="Faricy New Rg" w:hAnsi="Faricy New Rg"/>
                        </w:rPr>
                        <w:t xml:space="preserve"> by designing appealing and exciting projects </w:t>
                      </w:r>
                      <w:r w:rsidR="000030D6">
                        <w:rPr>
                          <w:rFonts w:ascii="Faricy New Rg" w:hAnsi="Faricy New Rg"/>
                        </w:rPr>
                        <w:t>for</w:t>
                      </w:r>
                      <w:r>
                        <w:rPr>
                          <w:rFonts w:ascii="Faricy New Rg" w:hAnsi="Faricy New Rg"/>
                        </w:rPr>
                        <w:t xml:space="preserve"> all through the medium of Welsh</w:t>
                      </w:r>
                      <w:r w:rsidR="00395850">
                        <w:rPr>
                          <w:rFonts w:ascii="Faricy New Rg" w:hAnsi="Faricy New Rg"/>
                        </w:rPr>
                        <w:t>.</w:t>
                      </w:r>
                    </w:p>
                    <w:p w:rsidR="00223E0B" w:rsidP="00F72614" w:rsidRDefault="001F3709" w14:paraId="27E8B81B" w14:textId="1FEE8E0F">
                      <w:pPr>
                        <w:pStyle w:val="ListParagraph"/>
                        <w:numPr>
                          <w:ilvl w:val="0"/>
                          <w:numId w:val="12"/>
                        </w:numPr>
                        <w:jc w:val="both"/>
                        <w:rPr>
                          <w:rFonts w:ascii="Faricy New Rg" w:hAnsi="Faricy New Rg"/>
                        </w:rPr>
                      </w:pPr>
                      <w:r>
                        <w:rPr>
                          <w:rFonts w:ascii="Faricy New Rg" w:hAnsi="Faricy New Rg"/>
                        </w:rPr>
                        <w:t xml:space="preserve">We work in partnership to identify gaps in </w:t>
                      </w:r>
                      <w:r w:rsidR="00D06632">
                        <w:rPr>
                          <w:rFonts w:ascii="Faricy New Rg" w:hAnsi="Faricy New Rg"/>
                        </w:rPr>
                        <w:t>Welsh</w:t>
                      </w:r>
                      <w:r>
                        <w:rPr>
                          <w:rFonts w:ascii="Faricy New Rg" w:hAnsi="Faricy New Rg"/>
                        </w:rPr>
                        <w:t xml:space="preserve"> language provision, such as a lack of diversity in publications for children &amp; young people, and </w:t>
                      </w:r>
                      <w:r w:rsidR="003B2E7E">
                        <w:rPr>
                          <w:rFonts w:ascii="Faricy New Rg" w:hAnsi="Faricy New Rg"/>
                        </w:rPr>
                        <w:t>design appropriate interventions</w:t>
                      </w:r>
                      <w:r w:rsidR="00395850">
                        <w:rPr>
                          <w:rFonts w:ascii="Faricy New Rg" w:hAnsi="Faricy New Rg"/>
                        </w:rPr>
                        <w:t>.</w:t>
                      </w:r>
                    </w:p>
                    <w:p w:rsidR="004E344F" w:rsidP="00F72614" w:rsidRDefault="00D018A5" w14:paraId="6CA842EB" w14:textId="550BD63E">
                      <w:pPr>
                        <w:pStyle w:val="ListParagraph"/>
                        <w:numPr>
                          <w:ilvl w:val="0"/>
                          <w:numId w:val="12"/>
                        </w:numPr>
                        <w:jc w:val="both"/>
                        <w:rPr>
                          <w:rFonts w:ascii="Faricy New Rg" w:hAnsi="Faricy New Rg"/>
                        </w:rPr>
                      </w:pPr>
                      <w:r>
                        <w:rPr>
                          <w:rFonts w:ascii="Faricy New Rg" w:hAnsi="Faricy New Rg"/>
                        </w:rPr>
                        <w:t>W</w:t>
                      </w:r>
                      <w:r w:rsidRPr="00D018A5">
                        <w:rPr>
                          <w:rFonts w:ascii="Faricy New Rg" w:hAnsi="Faricy New Rg"/>
                        </w:rPr>
                        <w:t>e identify</w:t>
                      </w:r>
                      <w:r>
                        <w:rPr>
                          <w:rFonts w:ascii="Faricy New Rg" w:hAnsi="Faricy New Rg"/>
                        </w:rPr>
                        <w:t>, and work with,</w:t>
                      </w:r>
                      <w:r w:rsidRPr="00D018A5">
                        <w:rPr>
                          <w:rFonts w:ascii="Faricy New Rg" w:hAnsi="Faricy New Rg"/>
                        </w:rPr>
                        <w:t xml:space="preserve"> Welsh language speakers within underrepresented groups</w:t>
                      </w:r>
                      <w:r>
                        <w:rPr>
                          <w:rFonts w:ascii="Faricy New Rg" w:hAnsi="Faricy New Rg"/>
                        </w:rPr>
                        <w:t>.</w:t>
                      </w:r>
                      <w:r w:rsidRPr="00D018A5">
                        <w:rPr>
                          <w:rFonts w:ascii="Faricy New Rg" w:hAnsi="Faricy New Rg"/>
                        </w:rPr>
                        <w:t xml:space="preserve"> in our literature</w:t>
                      </w:r>
                    </w:p>
                  </w:txbxContent>
                </v:textbox>
                <w10:wrap type="square" anchorx="margin" anchory="page"/>
              </v:shape>
            </w:pict>
          </mc:Fallback>
        </mc:AlternateContent>
      </w:r>
      <w:r w:rsidRPr="005A2DD7" w:rsidR="00E6181A">
        <w:rPr>
          <w:rFonts w:ascii="Faricy New Lt" w:hAnsi="Faricy New Lt"/>
          <w:noProof/>
        </w:rPr>
        <mc:AlternateContent>
          <mc:Choice Requires="wps">
            <w:drawing>
              <wp:anchor distT="45720" distB="45720" distL="114300" distR="114300" simplePos="0" relativeHeight="251658242" behindDoc="0" locked="0" layoutInCell="1" allowOverlap="1" wp14:anchorId="250656BC" wp14:editId="1636DA3C">
                <wp:simplePos x="0" y="0"/>
                <wp:positionH relativeFrom="margin">
                  <wp:posOffset>66675</wp:posOffset>
                </wp:positionH>
                <wp:positionV relativeFrom="page">
                  <wp:posOffset>733425</wp:posOffset>
                </wp:positionV>
                <wp:extent cx="5695950" cy="32670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67075"/>
                        </a:xfrm>
                        <a:prstGeom prst="rect">
                          <a:avLst/>
                        </a:prstGeom>
                        <a:solidFill>
                          <a:srgbClr val="E59AA8">
                            <a:alpha val="47843"/>
                          </a:srgbClr>
                        </a:solidFill>
                        <a:ln w="9525">
                          <a:solidFill>
                            <a:srgbClr val="000000"/>
                          </a:solidFill>
                          <a:miter lim="800000"/>
                          <a:headEnd/>
                          <a:tailEnd/>
                        </a:ln>
                      </wps:spPr>
                      <wps:txbx>
                        <w:txbxContent>
                          <w:p w:rsidRPr="00E6181A" w:rsidR="00707BCD" w:rsidP="00707BCD" w:rsidRDefault="00707BCD" w14:paraId="7934969B" w14:textId="13944D98">
                            <w:pPr>
                              <w:rPr>
                                <w:rFonts w:ascii="Faricy New Rg" w:hAnsi="Faricy New Rg"/>
                                <w:b/>
                                <w:sz w:val="26"/>
                                <w:szCs w:val="26"/>
                              </w:rPr>
                            </w:pPr>
                            <w:r w:rsidRPr="00E6181A">
                              <w:rPr>
                                <w:rFonts w:ascii="Faricy New Rg" w:hAnsi="Faricy New Rg"/>
                                <w:b/>
                                <w:sz w:val="26"/>
                                <w:szCs w:val="26"/>
                              </w:rPr>
                              <w:t>Wales’ Literary Culture</w:t>
                            </w:r>
                          </w:p>
                          <w:p w:rsidRPr="00E6181A" w:rsidR="00707BCD" w:rsidP="00450B60" w:rsidRDefault="003611D8" w14:paraId="7182AA1F" w14:textId="03453FE0">
                            <w:pPr>
                              <w:jc w:val="both"/>
                              <w:rPr>
                                <w:rFonts w:ascii="Faricy New Rg" w:hAnsi="Faricy New Rg" w:cstheme="minorHAnsi"/>
                              </w:rPr>
                            </w:pPr>
                            <w:r w:rsidRPr="00E6181A">
                              <w:rPr>
                                <w:rFonts w:ascii="Faricy New Rg" w:hAnsi="Faricy New Rg"/>
                                <w:bCs/>
                              </w:rPr>
                              <w:t xml:space="preserve">In order to </w:t>
                            </w:r>
                            <w:r w:rsidR="00393420">
                              <w:rPr>
                                <w:rFonts w:ascii="Faricy New Rg" w:hAnsi="Faricy New Rg"/>
                                <w:bCs/>
                              </w:rPr>
                              <w:t>realise</w:t>
                            </w:r>
                            <w:r w:rsidRPr="00E6181A" w:rsidR="00393420">
                              <w:rPr>
                                <w:rFonts w:ascii="Faricy New Rg" w:hAnsi="Faricy New Rg"/>
                                <w:bCs/>
                              </w:rPr>
                              <w:t xml:space="preserve"> </w:t>
                            </w:r>
                            <w:r w:rsidRPr="00E6181A">
                              <w:rPr>
                                <w:rFonts w:ascii="Faricy New Rg" w:hAnsi="Faricy New Rg"/>
                                <w:bCs/>
                              </w:rPr>
                              <w:t xml:space="preserve">our EDI vision, our </w:t>
                            </w:r>
                            <w:r w:rsidRPr="00E6181A" w:rsidR="00C91288">
                              <w:rPr>
                                <w:rFonts w:ascii="Faricy New Rg" w:hAnsi="Faricy New Rg"/>
                                <w:bCs/>
                              </w:rPr>
                              <w:t>work on Wales’ Literary culture must be</w:t>
                            </w:r>
                            <w:r w:rsidRPr="00E6181A" w:rsidR="009A10A1">
                              <w:rPr>
                                <w:rFonts w:ascii="Faricy New Rg" w:hAnsi="Faricy New Rg"/>
                                <w:bCs/>
                              </w:rPr>
                              <w:t xml:space="preserve"> </w:t>
                            </w:r>
                            <w:r w:rsidRPr="00E6181A" w:rsidR="00707BCD">
                              <w:rPr>
                                <w:rFonts w:ascii="Faricy New Rg" w:hAnsi="Faricy New Rg" w:cstheme="minorHAnsi"/>
                              </w:rPr>
                              <w:t>representative of our communities. People who currently don’t see themselves in the literature they read and hear should be able to see writers with similar lived experiences in published books, in performed work, as community champions, as workshops leaders, creative writing tutors, and laureates.</w:t>
                            </w:r>
                          </w:p>
                          <w:p w:rsidRPr="00E6181A" w:rsidR="009A10A1" w:rsidP="009A10A1" w:rsidRDefault="009A10A1" w14:paraId="51E8445B" w14:textId="0EB6F038">
                            <w:pPr>
                              <w:rPr>
                                <w:rFonts w:ascii="Faricy New Rg" w:hAnsi="Faricy New Rg" w:cstheme="minorHAnsi"/>
                              </w:rPr>
                            </w:pPr>
                            <w:r w:rsidRPr="00E6181A">
                              <w:rPr>
                                <w:rFonts w:ascii="Faricy New Rg" w:hAnsi="Faricy New Rg" w:cstheme="minorHAnsi"/>
                              </w:rPr>
                              <w:t>We will ensure:</w:t>
                            </w:r>
                          </w:p>
                          <w:p w:rsidRPr="00E6181A" w:rsidR="00F82C1E" w:rsidP="004218B6" w:rsidRDefault="00F82C1E" w14:paraId="7DDF7AB9" w14:textId="0C9E2213">
                            <w:pPr>
                              <w:pStyle w:val="ListParagraph"/>
                              <w:numPr>
                                <w:ilvl w:val="0"/>
                                <w:numId w:val="11"/>
                              </w:numPr>
                              <w:rPr>
                                <w:rFonts w:ascii="Faricy New Rg" w:hAnsi="Faricy New Rg" w:cstheme="minorHAnsi"/>
                              </w:rPr>
                            </w:pPr>
                            <w:r w:rsidRPr="00E6181A">
                              <w:rPr>
                                <w:rFonts w:ascii="Faricy New Rg" w:hAnsi="Faricy New Rg" w:cstheme="minorHAnsi"/>
                              </w:rPr>
                              <w:t xml:space="preserve">We </w:t>
                            </w:r>
                            <w:r w:rsidR="001B1565">
                              <w:rPr>
                                <w:rFonts w:ascii="Faricy New Rg" w:hAnsi="Faricy New Rg" w:cstheme="minorHAnsi"/>
                              </w:rPr>
                              <w:t>use</w:t>
                            </w:r>
                            <w:r w:rsidRPr="00E6181A" w:rsidR="001B1565">
                              <w:rPr>
                                <w:rFonts w:ascii="Faricy New Rg" w:hAnsi="Faricy New Rg" w:cstheme="minorHAnsi"/>
                              </w:rPr>
                              <w:t xml:space="preserve"> </w:t>
                            </w:r>
                            <w:r w:rsidRPr="00E6181A">
                              <w:rPr>
                                <w:rFonts w:ascii="Faricy New Rg" w:hAnsi="Faricy New Rg" w:cstheme="minorHAnsi"/>
                              </w:rPr>
                              <w:t>our platfor</w:t>
                            </w:r>
                            <w:r w:rsidRPr="00E6181A" w:rsidR="009228C4">
                              <w:rPr>
                                <w:rFonts w:ascii="Faricy New Rg" w:hAnsi="Faricy New Rg" w:cstheme="minorHAnsi"/>
                              </w:rPr>
                              <w:t>m</w:t>
                            </w:r>
                            <w:r w:rsidR="001B1565">
                              <w:rPr>
                                <w:rFonts w:ascii="Faricy New Rg" w:hAnsi="Faricy New Rg" w:cstheme="minorHAnsi"/>
                              </w:rPr>
                              <w:t>s widely to champion diverse writers</w:t>
                            </w:r>
                            <w:r w:rsidR="00395850">
                              <w:rPr>
                                <w:rFonts w:ascii="Faricy New Rg" w:hAnsi="Faricy New Rg" w:cstheme="minorHAnsi"/>
                              </w:rPr>
                              <w:t>.</w:t>
                            </w:r>
                          </w:p>
                          <w:p w:rsidRPr="00E6181A" w:rsidR="009A10A1" w:rsidP="004218B6" w:rsidRDefault="001F2BF3" w14:paraId="41F4FF3C" w14:textId="298DF032">
                            <w:pPr>
                              <w:pStyle w:val="ListParagraph"/>
                              <w:numPr>
                                <w:ilvl w:val="0"/>
                                <w:numId w:val="11"/>
                              </w:numPr>
                              <w:rPr>
                                <w:rFonts w:ascii="Faricy New Rg" w:hAnsi="Faricy New Rg" w:cstheme="minorHAnsi"/>
                              </w:rPr>
                            </w:pPr>
                            <w:r w:rsidRPr="00E6181A">
                              <w:rPr>
                                <w:rFonts w:ascii="Faricy New Rg" w:hAnsi="Faricy New Rg" w:cstheme="minorHAnsi"/>
                              </w:rPr>
                              <w:t>Ambassadorial roles are carefully appointed – chosen to reflect the communities they serve</w:t>
                            </w:r>
                            <w:r w:rsidR="00395850">
                              <w:rPr>
                                <w:rFonts w:ascii="Faricy New Rg" w:hAnsi="Faricy New Rg" w:cstheme="minorHAnsi"/>
                              </w:rPr>
                              <w:t>.</w:t>
                            </w:r>
                          </w:p>
                          <w:p w:rsidRPr="00E6181A" w:rsidR="001F2BF3" w:rsidP="004218B6" w:rsidRDefault="00B776D4" w14:paraId="571724A4" w14:textId="454477F8">
                            <w:pPr>
                              <w:pStyle w:val="ListParagraph"/>
                              <w:numPr>
                                <w:ilvl w:val="0"/>
                                <w:numId w:val="11"/>
                              </w:numPr>
                              <w:rPr>
                                <w:rFonts w:ascii="Faricy New Rg" w:hAnsi="Faricy New Rg" w:cstheme="minorHAnsi"/>
                              </w:rPr>
                            </w:pPr>
                            <w:r w:rsidRPr="00E6181A">
                              <w:rPr>
                                <w:rFonts w:ascii="Faricy New Rg" w:hAnsi="Faricy New Rg" w:cstheme="minorHAnsi"/>
                              </w:rPr>
                              <w:t xml:space="preserve">We employ a diverse range of facilitators </w:t>
                            </w:r>
                            <w:r w:rsidRPr="00E6181A" w:rsidR="00387FBA">
                              <w:rPr>
                                <w:rFonts w:ascii="Faricy New Rg" w:hAnsi="Faricy New Rg" w:cstheme="minorHAnsi"/>
                              </w:rPr>
                              <w:t xml:space="preserve">to lead our work, ensuring they are skilled and appropriate for the </w:t>
                            </w:r>
                            <w:r w:rsidRPr="00E6181A" w:rsidR="00502642">
                              <w:rPr>
                                <w:rFonts w:ascii="Faricy New Rg" w:hAnsi="Faricy New Rg" w:cstheme="minorHAnsi"/>
                              </w:rPr>
                              <w:t>participants</w:t>
                            </w:r>
                            <w:r w:rsidR="00395850">
                              <w:rPr>
                                <w:rFonts w:ascii="Faricy New Rg" w:hAnsi="Faricy New Rg" w:cstheme="minorHAnsi"/>
                              </w:rPr>
                              <w:t>.</w:t>
                            </w:r>
                          </w:p>
                          <w:p w:rsidRPr="00E6181A" w:rsidR="00502642" w:rsidP="004218B6" w:rsidRDefault="00B62A5B" w14:paraId="36D3BA59" w14:textId="6EBB3BB5">
                            <w:pPr>
                              <w:pStyle w:val="ListParagraph"/>
                              <w:numPr>
                                <w:ilvl w:val="0"/>
                                <w:numId w:val="11"/>
                              </w:numPr>
                              <w:rPr>
                                <w:rFonts w:ascii="Faricy New Rg" w:hAnsi="Faricy New Rg" w:cstheme="minorHAnsi"/>
                              </w:rPr>
                            </w:pPr>
                            <w:r>
                              <w:rPr>
                                <w:rFonts w:ascii="Faricy New Rg" w:hAnsi="Faricy New Rg" w:cstheme="minorHAnsi"/>
                              </w:rPr>
                              <w:t>We s</w:t>
                            </w:r>
                            <w:r w:rsidRPr="00E6181A" w:rsidR="00502642">
                              <w:rPr>
                                <w:rFonts w:ascii="Faricy New Rg" w:hAnsi="Faricy New Rg" w:cstheme="minorHAnsi"/>
                              </w:rPr>
                              <w:t xml:space="preserve">upport </w:t>
                            </w:r>
                            <w:r w:rsidRPr="00E6181A" w:rsidR="00E22512">
                              <w:rPr>
                                <w:rFonts w:ascii="Faricy New Rg" w:hAnsi="Faricy New Rg" w:cstheme="minorHAnsi"/>
                              </w:rPr>
                              <w:t xml:space="preserve">other literary event organisers, through Inspiring Communities Fund, to </w:t>
                            </w:r>
                            <w:r w:rsidRPr="00E6181A" w:rsidR="0023657C">
                              <w:rPr>
                                <w:rFonts w:ascii="Faricy New Rg" w:hAnsi="Faricy New Rg" w:cstheme="minorHAnsi"/>
                              </w:rPr>
                              <w:t>make their programmes more diverse and inclusive for audiences</w:t>
                            </w:r>
                            <w:r w:rsidR="00395850">
                              <w:rPr>
                                <w:rFonts w:ascii="Faricy New Rg" w:hAnsi="Faricy New Rg" w:cstheme="minorHAnsi"/>
                              </w:rPr>
                              <w:t>.</w:t>
                            </w:r>
                          </w:p>
                          <w:p w:rsidRPr="00E6181A" w:rsidR="0023657C" w:rsidP="004218B6" w:rsidRDefault="0023657C" w14:paraId="0A77AD1B" w14:textId="71D32737">
                            <w:pPr>
                              <w:pStyle w:val="ListParagraph"/>
                              <w:numPr>
                                <w:ilvl w:val="0"/>
                                <w:numId w:val="11"/>
                              </w:numPr>
                              <w:rPr>
                                <w:rFonts w:ascii="Faricy New Rg" w:hAnsi="Faricy New Rg" w:cstheme="minorHAnsi"/>
                              </w:rPr>
                            </w:pPr>
                            <w:r w:rsidRPr="00E6181A">
                              <w:rPr>
                                <w:rFonts w:ascii="Faricy New Rg" w:hAnsi="Faricy New Rg" w:cstheme="minorHAnsi"/>
                              </w:rPr>
                              <w:t>Our communications messages reach beyond our echo chamber</w:t>
                            </w:r>
                            <w:r w:rsidR="00395850">
                              <w:rPr>
                                <w:rFonts w:ascii="Faricy New Rg" w:hAnsi="Faricy New Rg" w:cstheme="minorHAnsi"/>
                              </w:rPr>
                              <w:t>.</w:t>
                            </w:r>
                          </w:p>
                          <w:p w:rsidR="00707BCD" w:rsidRDefault="00707BCD" w14:paraId="36413F97" w14:textId="5C2BB3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FEAC67">
              <v:shape id="_x0000_s1030" style="position:absolute;left:0;text-align:left;margin-left:5.25pt;margin-top:57.75pt;width:448.5pt;height:257.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color="#e59aa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p1KgIAAEgEAAAOAAAAZHJzL2Uyb0RvYy54bWysVNtu2zAMfR+wfxD0vthJ41yMOEWWtsOA&#10;7gJ0+wBZlmNhsqhJSuzu60fJTppt2MswPwikSB2Sh6Q3t32ryElYJ0EXdDpJKRGaQyX1oaBfvzy8&#10;WVHiPNMVU6BFQZ+Fo7fb1682ncnFDBpQlbAEQbTLO1PQxnuTJ4njjWiZm4ARGo012JZ5VO0hqSzr&#10;EL1VySxNF0kHtjIWuHAOb+8GI91G/LoW3H+qayc8UQXF3Hw8bTzLcCbbDcsPlplG8jEN9g9ZtExq&#10;DHqBumOekaOVf0C1kltwUPsJhzaBupZcxBqwmmn6WzVPDTMi1oLkOHOhyf0/WP7x9GQ+W+L7t9Bj&#10;A2MRzjwC/+aIhn3D9EHsrIWuEazCwNNAWdIZl49PA9UudwGk7D5AhU1mRw8RqK9tG1jBOgmiYwOe&#10;L6SL3hOOl9lina0zNHG03cwWy3SZxRgsPz831vl3AloShIJa7GqEZ6dH50M6LD+7hGgOlKwepFJR&#10;sYdyryw5MZyA+2y9262Gt8o0bLidL1fzmzGkG9wj5i84SpOuoOtslg0U/TVGGr8z3LVbKz3OupJt&#10;QVcXJ5YHYu91FSfRM6kGGWtSemQ6kDvQ7PuyJ7Iq6DwECMSXUD0j9RaG0cZVRKEB+4OSDse6oO77&#10;kVlBiXqvsX3r6Xwe9iAq82w5Q8VeW8prC9McoQrqKRnEvY+7E4jVsMM21zI24CWTMWUc18jhuFph&#10;H6716PXyA9j+BAAA//8DAFBLAwQUAAYACAAAACEAfCoB198AAAAKAQAADwAAAGRycy9kb3ducmV2&#10;LnhtbEyPQU/DMAyF70j8h8hI3Fgy0MpWmk5oYhpMQoiO3bPWtBWNUyXpWv495gQnvyc/PX/O1pPt&#10;xBl9aB1pmM8UCKTSVS3VGj4O25sliBANVaZzhBq+McA6v7zITFq5kd7xXMRacAmF1GhoYuxTKUPZ&#10;oDVh5nok3n06b01k62tZeTNyue3krVKJtKYlvtCYHjcNll/FYDU8PW93x91x/zItN2/J61jYZPBW&#10;6+ur6fEBRMQp/oXhF5/RIWemkxuoCqJjrxac5DlfsODASt2zOGlI7pQCmWfy/wv5DwAAAP//AwBQ&#10;SwECLQAUAAYACAAAACEAtoM4kv4AAADhAQAAEwAAAAAAAAAAAAAAAAAAAAAAW0NvbnRlbnRfVHlw&#10;ZXNdLnhtbFBLAQItABQABgAIAAAAIQA4/SH/1gAAAJQBAAALAAAAAAAAAAAAAAAAAC8BAABfcmVs&#10;cy8ucmVsc1BLAQItABQABgAIAAAAIQAjGLp1KgIAAEgEAAAOAAAAAAAAAAAAAAAAAC4CAABkcnMv&#10;ZTJvRG9jLnhtbFBLAQItABQABgAIAAAAIQB8KgHX3wAAAAoBAAAPAAAAAAAAAAAAAAAAAIQEAABk&#10;cnMvZG93bnJldi54bWxQSwUGAAAAAAQABADzAAAAkAUAAAAA&#10;" w14:anchorId="250656BC">
                <v:fill opacity="31354f"/>
                <v:textbox>
                  <w:txbxContent>
                    <w:p w:rsidRPr="00E6181A" w:rsidR="00707BCD" w:rsidP="00707BCD" w:rsidRDefault="00707BCD" w14:paraId="26506244" w14:textId="13944D98">
                      <w:pPr>
                        <w:rPr>
                          <w:rFonts w:ascii="Faricy New Rg" w:hAnsi="Faricy New Rg"/>
                          <w:b/>
                          <w:sz w:val="26"/>
                          <w:szCs w:val="26"/>
                        </w:rPr>
                      </w:pPr>
                      <w:r w:rsidRPr="00E6181A">
                        <w:rPr>
                          <w:rFonts w:ascii="Faricy New Rg" w:hAnsi="Faricy New Rg"/>
                          <w:b/>
                          <w:sz w:val="26"/>
                          <w:szCs w:val="26"/>
                        </w:rPr>
                        <w:t>Wales’ Literary Culture</w:t>
                      </w:r>
                    </w:p>
                    <w:p w:rsidRPr="00E6181A" w:rsidR="00707BCD" w:rsidP="00450B60" w:rsidRDefault="003611D8" w14:paraId="073D6AB5" w14:textId="03453FE0">
                      <w:pPr>
                        <w:jc w:val="both"/>
                        <w:rPr>
                          <w:rFonts w:ascii="Faricy New Rg" w:hAnsi="Faricy New Rg" w:cstheme="minorHAnsi"/>
                        </w:rPr>
                      </w:pPr>
                      <w:r w:rsidRPr="00E6181A">
                        <w:rPr>
                          <w:rFonts w:ascii="Faricy New Rg" w:hAnsi="Faricy New Rg"/>
                          <w:bCs/>
                        </w:rPr>
                        <w:t xml:space="preserve">In order to </w:t>
                      </w:r>
                      <w:r w:rsidR="00393420">
                        <w:rPr>
                          <w:rFonts w:ascii="Faricy New Rg" w:hAnsi="Faricy New Rg"/>
                          <w:bCs/>
                        </w:rPr>
                        <w:t>realise</w:t>
                      </w:r>
                      <w:r w:rsidRPr="00E6181A" w:rsidR="00393420">
                        <w:rPr>
                          <w:rFonts w:ascii="Faricy New Rg" w:hAnsi="Faricy New Rg"/>
                          <w:bCs/>
                        </w:rPr>
                        <w:t xml:space="preserve"> </w:t>
                      </w:r>
                      <w:r w:rsidRPr="00E6181A">
                        <w:rPr>
                          <w:rFonts w:ascii="Faricy New Rg" w:hAnsi="Faricy New Rg"/>
                          <w:bCs/>
                        </w:rPr>
                        <w:t xml:space="preserve">our EDI vision, our </w:t>
                      </w:r>
                      <w:r w:rsidRPr="00E6181A" w:rsidR="00C91288">
                        <w:rPr>
                          <w:rFonts w:ascii="Faricy New Rg" w:hAnsi="Faricy New Rg"/>
                          <w:bCs/>
                        </w:rPr>
                        <w:t>work on Wales’ Literary culture must be</w:t>
                      </w:r>
                      <w:r w:rsidRPr="00E6181A" w:rsidR="009A10A1">
                        <w:rPr>
                          <w:rFonts w:ascii="Faricy New Rg" w:hAnsi="Faricy New Rg"/>
                          <w:bCs/>
                        </w:rPr>
                        <w:t xml:space="preserve"> </w:t>
                      </w:r>
                      <w:r w:rsidRPr="00E6181A" w:rsidR="00707BCD">
                        <w:rPr>
                          <w:rFonts w:ascii="Faricy New Rg" w:hAnsi="Faricy New Rg" w:cstheme="minorHAnsi"/>
                        </w:rPr>
                        <w:t>representative of our communities. People who currently don’t see themselves in the literature they read and hear should be able to see writers with similar lived experiences in published books, in performed work, as community champions, as workshops leaders, creative writing tutors, and laureates.</w:t>
                      </w:r>
                    </w:p>
                    <w:p w:rsidRPr="00E6181A" w:rsidR="009A10A1" w:rsidP="009A10A1" w:rsidRDefault="009A10A1" w14:paraId="5C59BA0A" w14:textId="0EB6F038">
                      <w:pPr>
                        <w:rPr>
                          <w:rFonts w:ascii="Faricy New Rg" w:hAnsi="Faricy New Rg" w:cstheme="minorHAnsi"/>
                        </w:rPr>
                      </w:pPr>
                      <w:r w:rsidRPr="00E6181A">
                        <w:rPr>
                          <w:rFonts w:ascii="Faricy New Rg" w:hAnsi="Faricy New Rg" w:cstheme="minorHAnsi"/>
                        </w:rPr>
                        <w:t>We will ensure:</w:t>
                      </w:r>
                    </w:p>
                    <w:p w:rsidRPr="00E6181A" w:rsidR="00F82C1E" w:rsidP="004218B6" w:rsidRDefault="00F82C1E" w14:paraId="5280FE85" w14:textId="0C9E2213">
                      <w:pPr>
                        <w:pStyle w:val="ListParagraph"/>
                        <w:numPr>
                          <w:ilvl w:val="0"/>
                          <w:numId w:val="11"/>
                        </w:numPr>
                        <w:rPr>
                          <w:rFonts w:ascii="Faricy New Rg" w:hAnsi="Faricy New Rg" w:cstheme="minorHAnsi"/>
                        </w:rPr>
                      </w:pPr>
                      <w:r w:rsidRPr="00E6181A">
                        <w:rPr>
                          <w:rFonts w:ascii="Faricy New Rg" w:hAnsi="Faricy New Rg" w:cstheme="minorHAnsi"/>
                        </w:rPr>
                        <w:t xml:space="preserve">We </w:t>
                      </w:r>
                      <w:r w:rsidR="001B1565">
                        <w:rPr>
                          <w:rFonts w:ascii="Faricy New Rg" w:hAnsi="Faricy New Rg" w:cstheme="minorHAnsi"/>
                        </w:rPr>
                        <w:t>use</w:t>
                      </w:r>
                      <w:r w:rsidRPr="00E6181A" w:rsidR="001B1565">
                        <w:rPr>
                          <w:rFonts w:ascii="Faricy New Rg" w:hAnsi="Faricy New Rg" w:cstheme="minorHAnsi"/>
                        </w:rPr>
                        <w:t xml:space="preserve"> </w:t>
                      </w:r>
                      <w:r w:rsidRPr="00E6181A">
                        <w:rPr>
                          <w:rFonts w:ascii="Faricy New Rg" w:hAnsi="Faricy New Rg" w:cstheme="minorHAnsi"/>
                        </w:rPr>
                        <w:t>our platfor</w:t>
                      </w:r>
                      <w:r w:rsidRPr="00E6181A" w:rsidR="009228C4">
                        <w:rPr>
                          <w:rFonts w:ascii="Faricy New Rg" w:hAnsi="Faricy New Rg" w:cstheme="minorHAnsi"/>
                        </w:rPr>
                        <w:t>m</w:t>
                      </w:r>
                      <w:r w:rsidR="001B1565">
                        <w:rPr>
                          <w:rFonts w:ascii="Faricy New Rg" w:hAnsi="Faricy New Rg" w:cstheme="minorHAnsi"/>
                        </w:rPr>
                        <w:t>s widely to champion diverse writers</w:t>
                      </w:r>
                      <w:r w:rsidR="00395850">
                        <w:rPr>
                          <w:rFonts w:ascii="Faricy New Rg" w:hAnsi="Faricy New Rg" w:cstheme="minorHAnsi"/>
                        </w:rPr>
                        <w:t>.</w:t>
                      </w:r>
                    </w:p>
                    <w:p w:rsidRPr="00E6181A" w:rsidR="009A10A1" w:rsidP="004218B6" w:rsidRDefault="001F2BF3" w14:paraId="4DFB6D25" w14:textId="298DF032">
                      <w:pPr>
                        <w:pStyle w:val="ListParagraph"/>
                        <w:numPr>
                          <w:ilvl w:val="0"/>
                          <w:numId w:val="11"/>
                        </w:numPr>
                        <w:rPr>
                          <w:rFonts w:ascii="Faricy New Rg" w:hAnsi="Faricy New Rg" w:cstheme="minorHAnsi"/>
                        </w:rPr>
                      </w:pPr>
                      <w:r w:rsidRPr="00E6181A">
                        <w:rPr>
                          <w:rFonts w:ascii="Faricy New Rg" w:hAnsi="Faricy New Rg" w:cstheme="minorHAnsi"/>
                        </w:rPr>
                        <w:t>Ambassadorial roles are carefully appointed – chosen to reflect the communities they serve</w:t>
                      </w:r>
                      <w:r w:rsidR="00395850">
                        <w:rPr>
                          <w:rFonts w:ascii="Faricy New Rg" w:hAnsi="Faricy New Rg" w:cstheme="minorHAnsi"/>
                        </w:rPr>
                        <w:t>.</w:t>
                      </w:r>
                    </w:p>
                    <w:p w:rsidRPr="00E6181A" w:rsidR="001F2BF3" w:rsidP="004218B6" w:rsidRDefault="00B776D4" w14:paraId="0DFEA767" w14:textId="454477F8">
                      <w:pPr>
                        <w:pStyle w:val="ListParagraph"/>
                        <w:numPr>
                          <w:ilvl w:val="0"/>
                          <w:numId w:val="11"/>
                        </w:numPr>
                        <w:rPr>
                          <w:rFonts w:ascii="Faricy New Rg" w:hAnsi="Faricy New Rg" w:cstheme="minorHAnsi"/>
                        </w:rPr>
                      </w:pPr>
                      <w:r w:rsidRPr="00E6181A">
                        <w:rPr>
                          <w:rFonts w:ascii="Faricy New Rg" w:hAnsi="Faricy New Rg" w:cstheme="minorHAnsi"/>
                        </w:rPr>
                        <w:t xml:space="preserve">We employ a diverse range of facilitators </w:t>
                      </w:r>
                      <w:r w:rsidRPr="00E6181A" w:rsidR="00387FBA">
                        <w:rPr>
                          <w:rFonts w:ascii="Faricy New Rg" w:hAnsi="Faricy New Rg" w:cstheme="minorHAnsi"/>
                        </w:rPr>
                        <w:t xml:space="preserve">to lead our work, ensuring they are skilled and appropriate for the </w:t>
                      </w:r>
                      <w:r w:rsidRPr="00E6181A" w:rsidR="00502642">
                        <w:rPr>
                          <w:rFonts w:ascii="Faricy New Rg" w:hAnsi="Faricy New Rg" w:cstheme="minorHAnsi"/>
                        </w:rPr>
                        <w:t>participants</w:t>
                      </w:r>
                      <w:r w:rsidR="00395850">
                        <w:rPr>
                          <w:rFonts w:ascii="Faricy New Rg" w:hAnsi="Faricy New Rg" w:cstheme="minorHAnsi"/>
                        </w:rPr>
                        <w:t>.</w:t>
                      </w:r>
                    </w:p>
                    <w:p w:rsidRPr="00E6181A" w:rsidR="00502642" w:rsidP="004218B6" w:rsidRDefault="00B62A5B" w14:paraId="79A950DC" w14:textId="6EBB3BB5">
                      <w:pPr>
                        <w:pStyle w:val="ListParagraph"/>
                        <w:numPr>
                          <w:ilvl w:val="0"/>
                          <w:numId w:val="11"/>
                        </w:numPr>
                        <w:rPr>
                          <w:rFonts w:ascii="Faricy New Rg" w:hAnsi="Faricy New Rg" w:cstheme="minorHAnsi"/>
                        </w:rPr>
                      </w:pPr>
                      <w:r>
                        <w:rPr>
                          <w:rFonts w:ascii="Faricy New Rg" w:hAnsi="Faricy New Rg" w:cstheme="minorHAnsi"/>
                        </w:rPr>
                        <w:t>We s</w:t>
                      </w:r>
                      <w:r w:rsidRPr="00E6181A" w:rsidR="00502642">
                        <w:rPr>
                          <w:rFonts w:ascii="Faricy New Rg" w:hAnsi="Faricy New Rg" w:cstheme="minorHAnsi"/>
                        </w:rPr>
                        <w:t xml:space="preserve">upport </w:t>
                      </w:r>
                      <w:r w:rsidRPr="00E6181A" w:rsidR="00E22512">
                        <w:rPr>
                          <w:rFonts w:ascii="Faricy New Rg" w:hAnsi="Faricy New Rg" w:cstheme="minorHAnsi"/>
                        </w:rPr>
                        <w:t xml:space="preserve">other literary event organisers, through Inspiring Communities Fund, to </w:t>
                      </w:r>
                      <w:r w:rsidRPr="00E6181A" w:rsidR="0023657C">
                        <w:rPr>
                          <w:rFonts w:ascii="Faricy New Rg" w:hAnsi="Faricy New Rg" w:cstheme="minorHAnsi"/>
                        </w:rPr>
                        <w:t>make their programmes more diverse and inclusive for audiences</w:t>
                      </w:r>
                      <w:r w:rsidR="00395850">
                        <w:rPr>
                          <w:rFonts w:ascii="Faricy New Rg" w:hAnsi="Faricy New Rg" w:cstheme="minorHAnsi"/>
                        </w:rPr>
                        <w:t>.</w:t>
                      </w:r>
                    </w:p>
                    <w:p w:rsidRPr="00E6181A" w:rsidR="0023657C" w:rsidP="004218B6" w:rsidRDefault="0023657C" w14:paraId="444F4E73" w14:textId="71D32737">
                      <w:pPr>
                        <w:pStyle w:val="ListParagraph"/>
                        <w:numPr>
                          <w:ilvl w:val="0"/>
                          <w:numId w:val="11"/>
                        </w:numPr>
                        <w:rPr>
                          <w:rFonts w:ascii="Faricy New Rg" w:hAnsi="Faricy New Rg" w:cstheme="minorHAnsi"/>
                        </w:rPr>
                      </w:pPr>
                      <w:r w:rsidRPr="00E6181A">
                        <w:rPr>
                          <w:rFonts w:ascii="Faricy New Rg" w:hAnsi="Faricy New Rg" w:cstheme="minorHAnsi"/>
                        </w:rPr>
                        <w:t>Our communications messages reach beyond our echo chamber</w:t>
                      </w:r>
                      <w:r w:rsidR="00395850">
                        <w:rPr>
                          <w:rFonts w:ascii="Faricy New Rg" w:hAnsi="Faricy New Rg" w:cstheme="minorHAnsi"/>
                        </w:rPr>
                        <w:t>.</w:t>
                      </w:r>
                    </w:p>
                    <w:p w:rsidR="00707BCD" w:rsidRDefault="00707BCD" w14:paraId="02EB378F" w14:textId="5C2BB38F"/>
                  </w:txbxContent>
                </v:textbox>
                <w10:wrap type="topAndBottom" anchorx="margin" anchory="page"/>
              </v:shape>
            </w:pict>
          </mc:Fallback>
        </mc:AlternateContent>
      </w:r>
    </w:p>
    <w:p w:rsidRPr="005A2DD7" w:rsidR="00BC75E2" w:rsidP="00F02434" w:rsidRDefault="00BC75E2" w14:paraId="0F2A6986" w14:textId="2DDE7DE1">
      <w:pPr>
        <w:spacing w:line="276" w:lineRule="auto"/>
        <w:jc w:val="both"/>
        <w:rPr>
          <w:rFonts w:ascii="Faricy New Lt" w:hAnsi="Faricy New Lt" w:cstheme="minorHAnsi"/>
          <w:lang w:eastAsia="en-GB"/>
        </w:rPr>
      </w:pPr>
    </w:p>
    <w:sectPr w:rsidRPr="005A2DD7" w:rsidR="00BC75E2" w:rsidSect="000B0137">
      <w:footerReference w:type="default" r:id="rId25"/>
      <w:pgSz w:w="11900" w:h="16840" w:orient="portrait"/>
      <w:pgMar w:top="709" w:right="1440" w:bottom="568" w:left="1440" w:header="708" w:footer="708" w:gutter="0"/>
      <w:cols w:space="708"/>
      <w:docGrid w:linePitch="360"/>
      <w:headerReference w:type="default" r:id="R93f4fe04eeb84d5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5AF" w:rsidP="00454466" w:rsidRDefault="00CE05AF" w14:paraId="0818A213" w14:textId="77777777">
      <w:pPr>
        <w:spacing w:after="0" w:line="240" w:lineRule="auto"/>
      </w:pPr>
      <w:r>
        <w:separator/>
      </w:r>
    </w:p>
  </w:endnote>
  <w:endnote w:type="continuationSeparator" w:id="0">
    <w:p w:rsidR="00CE05AF" w:rsidP="00454466" w:rsidRDefault="00CE05AF" w14:paraId="26387766" w14:textId="77777777">
      <w:pPr>
        <w:spacing w:after="0" w:line="240" w:lineRule="auto"/>
      </w:pPr>
      <w:r>
        <w:continuationSeparator/>
      </w:r>
    </w:p>
  </w:endnote>
  <w:endnote w:type="continuationNotice" w:id="1">
    <w:p w:rsidR="00CE05AF" w:rsidRDefault="00CE05AF" w14:paraId="1700EC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Faricy New Rg">
    <w:panose1 w:val="020B0503000000020004"/>
    <w:charset w:val="00"/>
    <w:family w:val="swiss"/>
    <w:notTrueType/>
    <w:pitch w:val="variable"/>
    <w:sig w:usb0="A00000AF" w:usb1="5000204A" w:usb2="00000000" w:usb3="00000000" w:csb0="0000008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7BB3" w:rsidR="00497BB3" w:rsidP="338A1116" w:rsidRDefault="00497BB3" w14:paraId="4BA342E2" w14:textId="3814BCE6" w14:noSpellErr="1">
    <w:pPr>
      <w:pStyle w:val="paragraph"/>
      <w:spacing w:before="0" w:beforeAutospacing="off" w:after="0" w:afterAutospacing="off"/>
      <w:jc w:val="both"/>
      <w:rPr>
        <w:rStyle w:val="normaltextrun"/>
        <w:rFonts w:ascii="Faricy New Lt" w:hAnsi="Faricy New Lt" w:eastAsia="Faricy New Lt" w:cs="Faricy New Lt"/>
        <w:b w:val="1"/>
        <w:bCs w:val="1"/>
        <w:sz w:val="20"/>
        <w:szCs w:val="20"/>
      </w:rPr>
    </w:pPr>
    <w:r w:rsidRPr="338A1116" w:rsidR="338A1116">
      <w:rPr>
        <w:rStyle w:val="normaltextrun"/>
        <w:rFonts w:ascii="Faricy New Lt" w:hAnsi="Faricy New Lt" w:eastAsia="Faricy New Lt" w:cs="Faricy New Lt"/>
        <w:sz w:val="20"/>
        <w:szCs w:val="20"/>
      </w:rPr>
      <w:t xml:space="preserve">Status: Approved Feb 2023 | Updated </w:t>
    </w:r>
    <w:r w:rsidRPr="338A1116" w:rsidR="338A1116">
      <w:rPr>
        <w:rStyle w:val="normaltextrun"/>
        <w:rFonts w:ascii="Faricy New Lt" w:hAnsi="Faricy New Lt" w:eastAsia="Faricy New Lt" w:cs="Faricy New Lt"/>
        <w:sz w:val="20"/>
        <w:szCs w:val="20"/>
      </w:rPr>
      <w:t>January 2024</w:t>
    </w:r>
    <w:r w:rsidRPr="338A1116" w:rsidR="338A1116">
      <w:rPr>
        <w:rStyle w:val="normaltextrun"/>
        <w:rFonts w:ascii="Faricy New Lt" w:hAnsi="Faricy New Lt" w:eastAsia="Faricy New Lt" w:cs="Faricy New Lt"/>
        <w:sz w:val="20"/>
        <w:szCs w:val="20"/>
      </w:rPr>
      <w:t xml:space="preserve"> | Board review pending Feb 2024</w:t>
    </w:r>
  </w:p>
  <w:p w:rsidRPr="00AA4FE2" w:rsidR="00D81113" w:rsidP="00754AE4" w:rsidRDefault="00CA1949" w14:paraId="73E640C6" w14:textId="68CDFB04">
    <w:pPr>
      <w:pStyle w:val="Footer"/>
      <w:rPr>
        <w:sz w:val="20"/>
        <w:szCs w:val="20"/>
      </w:rPr>
    </w:pPr>
    <w:r>
      <w:br/>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5AF" w:rsidP="00454466" w:rsidRDefault="00CE05AF" w14:paraId="297EF87E" w14:textId="77777777">
      <w:pPr>
        <w:spacing w:after="0" w:line="240" w:lineRule="auto"/>
      </w:pPr>
      <w:r>
        <w:separator/>
      </w:r>
    </w:p>
  </w:footnote>
  <w:footnote w:type="continuationSeparator" w:id="0">
    <w:p w:rsidR="00CE05AF" w:rsidP="00454466" w:rsidRDefault="00CE05AF" w14:paraId="007056AD" w14:textId="77777777">
      <w:pPr>
        <w:spacing w:after="0" w:line="240" w:lineRule="auto"/>
      </w:pPr>
      <w:r>
        <w:continuationSeparator/>
      </w:r>
    </w:p>
  </w:footnote>
  <w:footnote w:type="continuationNotice" w:id="1">
    <w:p w:rsidR="00CE05AF" w:rsidRDefault="00CE05AF" w14:paraId="2384DF7E"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8A1116" w:rsidTr="338A1116" w14:paraId="46279556">
      <w:trPr>
        <w:trHeight w:val="300"/>
      </w:trPr>
      <w:tc>
        <w:tcPr>
          <w:tcW w:w="3005" w:type="dxa"/>
          <w:tcMar/>
        </w:tcPr>
        <w:p w:rsidR="338A1116" w:rsidP="338A1116" w:rsidRDefault="338A1116" w14:paraId="10B37BF2" w14:textId="1F685F94">
          <w:pPr>
            <w:pStyle w:val="Header"/>
            <w:bidi w:val="0"/>
            <w:ind w:left="-115"/>
            <w:jc w:val="left"/>
            <w:rPr/>
          </w:pPr>
        </w:p>
      </w:tc>
      <w:tc>
        <w:tcPr>
          <w:tcW w:w="3005" w:type="dxa"/>
          <w:tcMar/>
        </w:tcPr>
        <w:p w:rsidR="338A1116" w:rsidP="338A1116" w:rsidRDefault="338A1116" w14:paraId="21671186" w14:textId="1DE5B681">
          <w:pPr>
            <w:pStyle w:val="Header"/>
            <w:bidi w:val="0"/>
            <w:jc w:val="center"/>
            <w:rPr/>
          </w:pPr>
        </w:p>
      </w:tc>
      <w:tc>
        <w:tcPr>
          <w:tcW w:w="3005" w:type="dxa"/>
          <w:tcMar/>
        </w:tcPr>
        <w:p w:rsidR="338A1116" w:rsidP="338A1116" w:rsidRDefault="338A1116" w14:paraId="3BEADE6B" w14:textId="00B99351">
          <w:pPr>
            <w:pStyle w:val="Header"/>
            <w:bidi w:val="0"/>
            <w:ind w:right="-115"/>
            <w:jc w:val="right"/>
            <w:rPr/>
          </w:pPr>
        </w:p>
      </w:tc>
    </w:tr>
  </w:tbl>
  <w:p w:rsidR="338A1116" w:rsidP="406B5D91" w:rsidRDefault="338A1116" w14:paraId="51332017" w14:textId="3F3F956D">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171"/>
    <w:multiLevelType w:val="multilevel"/>
    <w:tmpl w:val="299CC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4A0633"/>
    <w:multiLevelType w:val="hybridMultilevel"/>
    <w:tmpl w:val="F9EA526C"/>
    <w:lvl w:ilvl="0" w:tplc="29E45E32">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AA5CDB"/>
    <w:multiLevelType w:val="hybridMultilevel"/>
    <w:tmpl w:val="11E60BE8"/>
    <w:lvl w:ilvl="0" w:tplc="D4D44156">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8A2196"/>
    <w:multiLevelType w:val="hybridMultilevel"/>
    <w:tmpl w:val="04EAFBD6"/>
    <w:lvl w:ilvl="0" w:tplc="C18A61B6">
      <w:start w:val="2022"/>
      <w:numFmt w:val="bullet"/>
      <w:lvlText w:val="-"/>
      <w:lvlJc w:val="left"/>
      <w:pPr>
        <w:ind w:left="405" w:hanging="360"/>
      </w:pPr>
      <w:rPr>
        <w:rFonts w:hint="default" w:ascii="Calibri" w:hAnsi="Calibri" w:cs="Calibri" w:eastAsiaTheme="minorHAns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4" w15:restartNumberingAfterBreak="0">
    <w:nsid w:val="296D0078"/>
    <w:multiLevelType w:val="hybridMultilevel"/>
    <w:tmpl w:val="3B2EA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F31C13"/>
    <w:multiLevelType w:val="hybridMultilevel"/>
    <w:tmpl w:val="770A1C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F714122"/>
    <w:multiLevelType w:val="multilevel"/>
    <w:tmpl w:val="4EAEF764"/>
    <w:lvl w:ilvl="0">
      <w:start w:val="1"/>
      <w:numFmt w:val="bullet"/>
      <w:lvlText w:val=""/>
      <w:lvlJc w:val="left"/>
      <w:pPr>
        <w:ind w:left="360" w:hanging="360"/>
      </w:pPr>
      <w:rPr>
        <w:rFonts w:hint="default" w:ascii="Wingdings" w:hAnsi="Wingdings"/>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31025CF8"/>
    <w:multiLevelType w:val="hybridMultilevel"/>
    <w:tmpl w:val="5CE89C20"/>
    <w:lvl w:ilvl="0" w:tplc="29E45E32">
      <w:start w:val="2"/>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9B518D9"/>
    <w:multiLevelType w:val="hybridMultilevel"/>
    <w:tmpl w:val="03181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C2925D5"/>
    <w:multiLevelType w:val="hybridMultilevel"/>
    <w:tmpl w:val="3BE651C8"/>
    <w:lvl w:ilvl="0" w:tplc="9E1C338E">
      <w:numFmt w:val="bullet"/>
      <w:lvlText w:val="-"/>
      <w:lvlJc w:val="left"/>
      <w:pPr>
        <w:ind w:left="720" w:hanging="360"/>
      </w:pPr>
      <w:rPr>
        <w:rFonts w:hint="default" w:ascii="Faricy New Lt" w:hAnsi="Faricy New L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C3007D"/>
    <w:multiLevelType w:val="hybridMultilevel"/>
    <w:tmpl w:val="6AF4B0BA"/>
    <w:lvl w:ilvl="0" w:tplc="352E9570">
      <w:numFmt w:val="bullet"/>
      <w:lvlText w:val="-"/>
      <w:lvlJc w:val="left"/>
      <w:pPr>
        <w:ind w:left="408" w:hanging="360"/>
      </w:pPr>
      <w:rPr>
        <w:rFonts w:hint="default" w:ascii="Faricy New Rg" w:hAnsi="Faricy New Rg" w:eastAsiaTheme="minorHAnsi" w:cstheme="minorBidi"/>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11" w15:restartNumberingAfterBreak="0">
    <w:nsid w:val="547F4AA2"/>
    <w:multiLevelType w:val="hybridMultilevel"/>
    <w:tmpl w:val="BD002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0F72B7"/>
    <w:multiLevelType w:val="multilevel"/>
    <w:tmpl w:val="41548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29F4502"/>
    <w:multiLevelType w:val="multilevel"/>
    <w:tmpl w:val="1EBEB28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B2B29A5"/>
    <w:multiLevelType w:val="hybridMultilevel"/>
    <w:tmpl w:val="B726B450"/>
    <w:lvl w:ilvl="0" w:tplc="C18A61B6">
      <w:start w:val="2022"/>
      <w:numFmt w:val="bullet"/>
      <w:lvlText w:val="-"/>
      <w:lvlJc w:val="left"/>
      <w:pPr>
        <w:ind w:left="405"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8470244">
    <w:abstractNumId w:val="6"/>
  </w:num>
  <w:num w:numId="2" w16cid:durableId="1278442775">
    <w:abstractNumId w:val="5"/>
  </w:num>
  <w:num w:numId="3" w16cid:durableId="1125931461">
    <w:abstractNumId w:val="13"/>
  </w:num>
  <w:num w:numId="4" w16cid:durableId="937179619">
    <w:abstractNumId w:val="2"/>
  </w:num>
  <w:num w:numId="5" w16cid:durableId="847213773">
    <w:abstractNumId w:val="1"/>
  </w:num>
  <w:num w:numId="6" w16cid:durableId="1466969219">
    <w:abstractNumId w:val="11"/>
  </w:num>
  <w:num w:numId="7" w16cid:durableId="1775250518">
    <w:abstractNumId w:val="3"/>
  </w:num>
  <w:num w:numId="8" w16cid:durableId="545726795">
    <w:abstractNumId w:val="14"/>
  </w:num>
  <w:num w:numId="9" w16cid:durableId="1754156958">
    <w:abstractNumId w:val="8"/>
  </w:num>
  <w:num w:numId="10" w16cid:durableId="835611177">
    <w:abstractNumId w:val="4"/>
  </w:num>
  <w:num w:numId="11" w16cid:durableId="1863128165">
    <w:abstractNumId w:val="7"/>
  </w:num>
  <w:num w:numId="12" w16cid:durableId="252856734">
    <w:abstractNumId w:val="10"/>
  </w:num>
  <w:num w:numId="13" w16cid:durableId="365179536">
    <w:abstractNumId w:val="9"/>
  </w:num>
  <w:num w:numId="14" w16cid:durableId="209000119">
    <w:abstractNumId w:val="0"/>
  </w:num>
  <w:num w:numId="15" w16cid:durableId="371424204">
    <w:abstractNumId w:val="12"/>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66"/>
    <w:rsid w:val="000001A9"/>
    <w:rsid w:val="000008E3"/>
    <w:rsid w:val="0000100D"/>
    <w:rsid w:val="00001679"/>
    <w:rsid w:val="000030D6"/>
    <w:rsid w:val="00005C85"/>
    <w:rsid w:val="00005D9F"/>
    <w:rsid w:val="00006C49"/>
    <w:rsid w:val="00010E4A"/>
    <w:rsid w:val="00012BD3"/>
    <w:rsid w:val="00020077"/>
    <w:rsid w:val="00020480"/>
    <w:rsid w:val="00024CF0"/>
    <w:rsid w:val="00027100"/>
    <w:rsid w:val="00030041"/>
    <w:rsid w:val="0003032B"/>
    <w:rsid w:val="000307EB"/>
    <w:rsid w:val="000326DD"/>
    <w:rsid w:val="000327CF"/>
    <w:rsid w:val="00035A53"/>
    <w:rsid w:val="0004310B"/>
    <w:rsid w:val="00044A48"/>
    <w:rsid w:val="00051685"/>
    <w:rsid w:val="000541DA"/>
    <w:rsid w:val="0005663B"/>
    <w:rsid w:val="00056CD6"/>
    <w:rsid w:val="000631C4"/>
    <w:rsid w:val="00064D41"/>
    <w:rsid w:val="00065E7B"/>
    <w:rsid w:val="00066E05"/>
    <w:rsid w:val="00072D9E"/>
    <w:rsid w:val="00073D6E"/>
    <w:rsid w:val="00074FBE"/>
    <w:rsid w:val="00077FB6"/>
    <w:rsid w:val="000837F8"/>
    <w:rsid w:val="000850A1"/>
    <w:rsid w:val="000863C8"/>
    <w:rsid w:val="00086497"/>
    <w:rsid w:val="00087E22"/>
    <w:rsid w:val="00087E5E"/>
    <w:rsid w:val="00094764"/>
    <w:rsid w:val="00095880"/>
    <w:rsid w:val="000960EB"/>
    <w:rsid w:val="00097467"/>
    <w:rsid w:val="000A018F"/>
    <w:rsid w:val="000A6BBF"/>
    <w:rsid w:val="000A7625"/>
    <w:rsid w:val="000A7ABB"/>
    <w:rsid w:val="000A7F02"/>
    <w:rsid w:val="000B0137"/>
    <w:rsid w:val="000B1CBE"/>
    <w:rsid w:val="000B2AC8"/>
    <w:rsid w:val="000B3933"/>
    <w:rsid w:val="000B4D6D"/>
    <w:rsid w:val="000B61CB"/>
    <w:rsid w:val="000C0672"/>
    <w:rsid w:val="000C0ED8"/>
    <w:rsid w:val="000C26E5"/>
    <w:rsid w:val="000C2FBE"/>
    <w:rsid w:val="000C5135"/>
    <w:rsid w:val="000C605E"/>
    <w:rsid w:val="000D0891"/>
    <w:rsid w:val="000D0B89"/>
    <w:rsid w:val="000D12D4"/>
    <w:rsid w:val="000D1539"/>
    <w:rsid w:val="000D1A14"/>
    <w:rsid w:val="000D38B0"/>
    <w:rsid w:val="000D3CCF"/>
    <w:rsid w:val="000D7033"/>
    <w:rsid w:val="000D735E"/>
    <w:rsid w:val="000D7B0F"/>
    <w:rsid w:val="000E13AE"/>
    <w:rsid w:val="000E1981"/>
    <w:rsid w:val="000E4E67"/>
    <w:rsid w:val="000E58F2"/>
    <w:rsid w:val="000E5A75"/>
    <w:rsid w:val="000F13E3"/>
    <w:rsid w:val="000F52B6"/>
    <w:rsid w:val="000F6C53"/>
    <w:rsid w:val="000F71E1"/>
    <w:rsid w:val="000F7758"/>
    <w:rsid w:val="001003EE"/>
    <w:rsid w:val="00100B26"/>
    <w:rsid w:val="00102F73"/>
    <w:rsid w:val="001048C6"/>
    <w:rsid w:val="00104B22"/>
    <w:rsid w:val="00105A2B"/>
    <w:rsid w:val="001068D8"/>
    <w:rsid w:val="00107572"/>
    <w:rsid w:val="001101FE"/>
    <w:rsid w:val="0011027D"/>
    <w:rsid w:val="001142A2"/>
    <w:rsid w:val="00115F90"/>
    <w:rsid w:val="001229AE"/>
    <w:rsid w:val="001278C6"/>
    <w:rsid w:val="0013031E"/>
    <w:rsid w:val="00130A89"/>
    <w:rsid w:val="00131B41"/>
    <w:rsid w:val="0013335E"/>
    <w:rsid w:val="001354F5"/>
    <w:rsid w:val="0013567C"/>
    <w:rsid w:val="001368B0"/>
    <w:rsid w:val="00137C64"/>
    <w:rsid w:val="00140EF2"/>
    <w:rsid w:val="0014436D"/>
    <w:rsid w:val="0014493A"/>
    <w:rsid w:val="001457AE"/>
    <w:rsid w:val="001478C3"/>
    <w:rsid w:val="00147ECE"/>
    <w:rsid w:val="00150537"/>
    <w:rsid w:val="00152E18"/>
    <w:rsid w:val="00153850"/>
    <w:rsid w:val="00157669"/>
    <w:rsid w:val="00161E55"/>
    <w:rsid w:val="00161E6F"/>
    <w:rsid w:val="0016372A"/>
    <w:rsid w:val="001639DB"/>
    <w:rsid w:val="001701B0"/>
    <w:rsid w:val="00172993"/>
    <w:rsid w:val="001730ED"/>
    <w:rsid w:val="00173198"/>
    <w:rsid w:val="0017428E"/>
    <w:rsid w:val="00175A81"/>
    <w:rsid w:val="00177098"/>
    <w:rsid w:val="00177FCA"/>
    <w:rsid w:val="00180CDB"/>
    <w:rsid w:val="001818BA"/>
    <w:rsid w:val="0018265B"/>
    <w:rsid w:val="001833A0"/>
    <w:rsid w:val="001852D1"/>
    <w:rsid w:val="00191346"/>
    <w:rsid w:val="00191996"/>
    <w:rsid w:val="001927DE"/>
    <w:rsid w:val="00192AAB"/>
    <w:rsid w:val="001A5B18"/>
    <w:rsid w:val="001A7B44"/>
    <w:rsid w:val="001B1565"/>
    <w:rsid w:val="001B4785"/>
    <w:rsid w:val="001B4B05"/>
    <w:rsid w:val="001B5358"/>
    <w:rsid w:val="001B72FA"/>
    <w:rsid w:val="001B74EA"/>
    <w:rsid w:val="001C0762"/>
    <w:rsid w:val="001C266D"/>
    <w:rsid w:val="001C2F83"/>
    <w:rsid w:val="001C6593"/>
    <w:rsid w:val="001C6EA6"/>
    <w:rsid w:val="001C7C7A"/>
    <w:rsid w:val="001D179E"/>
    <w:rsid w:val="001D1DAD"/>
    <w:rsid w:val="001D29F1"/>
    <w:rsid w:val="001D34A0"/>
    <w:rsid w:val="001D36A6"/>
    <w:rsid w:val="001D49DD"/>
    <w:rsid w:val="001D59AB"/>
    <w:rsid w:val="001E02A3"/>
    <w:rsid w:val="001E1D9D"/>
    <w:rsid w:val="001E2428"/>
    <w:rsid w:val="001E2D68"/>
    <w:rsid w:val="001E4811"/>
    <w:rsid w:val="001E4B6A"/>
    <w:rsid w:val="001F18B1"/>
    <w:rsid w:val="001F1C12"/>
    <w:rsid w:val="001F2BF3"/>
    <w:rsid w:val="001F3709"/>
    <w:rsid w:val="001F43E3"/>
    <w:rsid w:val="001F5363"/>
    <w:rsid w:val="001F66A4"/>
    <w:rsid w:val="001F79FC"/>
    <w:rsid w:val="00200536"/>
    <w:rsid w:val="00201200"/>
    <w:rsid w:val="002013A4"/>
    <w:rsid w:val="0020390A"/>
    <w:rsid w:val="002108CD"/>
    <w:rsid w:val="00212F7C"/>
    <w:rsid w:val="00214611"/>
    <w:rsid w:val="0022392E"/>
    <w:rsid w:val="00223E0B"/>
    <w:rsid w:val="00225186"/>
    <w:rsid w:val="00227B34"/>
    <w:rsid w:val="00227B63"/>
    <w:rsid w:val="00232B03"/>
    <w:rsid w:val="0023324C"/>
    <w:rsid w:val="002342DC"/>
    <w:rsid w:val="00235451"/>
    <w:rsid w:val="0023657C"/>
    <w:rsid w:val="002367AE"/>
    <w:rsid w:val="00240302"/>
    <w:rsid w:val="0024308D"/>
    <w:rsid w:val="002437F4"/>
    <w:rsid w:val="00245463"/>
    <w:rsid w:val="00246E43"/>
    <w:rsid w:val="00247A16"/>
    <w:rsid w:val="00247D5A"/>
    <w:rsid w:val="00252ADB"/>
    <w:rsid w:val="00254211"/>
    <w:rsid w:val="0025429A"/>
    <w:rsid w:val="002548B8"/>
    <w:rsid w:val="002562AF"/>
    <w:rsid w:val="0025639D"/>
    <w:rsid w:val="00257268"/>
    <w:rsid w:val="002572DA"/>
    <w:rsid w:val="00261ABF"/>
    <w:rsid w:val="0026277A"/>
    <w:rsid w:val="0026447E"/>
    <w:rsid w:val="00264E5D"/>
    <w:rsid w:val="002669BB"/>
    <w:rsid w:val="0027011F"/>
    <w:rsid w:val="00271368"/>
    <w:rsid w:val="0027465F"/>
    <w:rsid w:val="00274F30"/>
    <w:rsid w:val="00276CCE"/>
    <w:rsid w:val="00280ACF"/>
    <w:rsid w:val="00281894"/>
    <w:rsid w:val="00284545"/>
    <w:rsid w:val="00286AD0"/>
    <w:rsid w:val="00287024"/>
    <w:rsid w:val="00290570"/>
    <w:rsid w:val="00292D89"/>
    <w:rsid w:val="0029412E"/>
    <w:rsid w:val="002A19AB"/>
    <w:rsid w:val="002A3097"/>
    <w:rsid w:val="002A40DB"/>
    <w:rsid w:val="002A665C"/>
    <w:rsid w:val="002A73A4"/>
    <w:rsid w:val="002A74C2"/>
    <w:rsid w:val="002B034A"/>
    <w:rsid w:val="002B0368"/>
    <w:rsid w:val="002B0A1E"/>
    <w:rsid w:val="002B3122"/>
    <w:rsid w:val="002B49E3"/>
    <w:rsid w:val="002B7E36"/>
    <w:rsid w:val="002C19AA"/>
    <w:rsid w:val="002C495B"/>
    <w:rsid w:val="002C4EC6"/>
    <w:rsid w:val="002C79F2"/>
    <w:rsid w:val="002C7BEE"/>
    <w:rsid w:val="002D3786"/>
    <w:rsid w:val="002E1FB7"/>
    <w:rsid w:val="002E7239"/>
    <w:rsid w:val="002F60F6"/>
    <w:rsid w:val="002F6C63"/>
    <w:rsid w:val="002F74B1"/>
    <w:rsid w:val="00300A1B"/>
    <w:rsid w:val="00300E99"/>
    <w:rsid w:val="00301C56"/>
    <w:rsid w:val="003053FD"/>
    <w:rsid w:val="00305D85"/>
    <w:rsid w:val="00307748"/>
    <w:rsid w:val="00312274"/>
    <w:rsid w:val="003150CA"/>
    <w:rsid w:val="003167D3"/>
    <w:rsid w:val="00320025"/>
    <w:rsid w:val="0032191D"/>
    <w:rsid w:val="00322AFB"/>
    <w:rsid w:val="00324786"/>
    <w:rsid w:val="003254D7"/>
    <w:rsid w:val="003260CD"/>
    <w:rsid w:val="00331914"/>
    <w:rsid w:val="003329D0"/>
    <w:rsid w:val="00336974"/>
    <w:rsid w:val="003402FB"/>
    <w:rsid w:val="00341257"/>
    <w:rsid w:val="0034136B"/>
    <w:rsid w:val="00344654"/>
    <w:rsid w:val="00347B38"/>
    <w:rsid w:val="00353760"/>
    <w:rsid w:val="00355BB3"/>
    <w:rsid w:val="00356CA1"/>
    <w:rsid w:val="00360BAD"/>
    <w:rsid w:val="003611B2"/>
    <w:rsid w:val="003611D8"/>
    <w:rsid w:val="003617C7"/>
    <w:rsid w:val="00361A6F"/>
    <w:rsid w:val="00362162"/>
    <w:rsid w:val="003708A5"/>
    <w:rsid w:val="003711C8"/>
    <w:rsid w:val="0037393E"/>
    <w:rsid w:val="00373E3B"/>
    <w:rsid w:val="0038059B"/>
    <w:rsid w:val="00382155"/>
    <w:rsid w:val="00384B37"/>
    <w:rsid w:val="00384C47"/>
    <w:rsid w:val="00387148"/>
    <w:rsid w:val="00387B16"/>
    <w:rsid w:val="00387B5F"/>
    <w:rsid w:val="00387FBA"/>
    <w:rsid w:val="00393420"/>
    <w:rsid w:val="00393867"/>
    <w:rsid w:val="00395850"/>
    <w:rsid w:val="00396741"/>
    <w:rsid w:val="00396BFD"/>
    <w:rsid w:val="003A2065"/>
    <w:rsid w:val="003A3D8D"/>
    <w:rsid w:val="003A6978"/>
    <w:rsid w:val="003B105C"/>
    <w:rsid w:val="003B2B12"/>
    <w:rsid w:val="003B2B87"/>
    <w:rsid w:val="003B2E7E"/>
    <w:rsid w:val="003B3127"/>
    <w:rsid w:val="003B500A"/>
    <w:rsid w:val="003B621E"/>
    <w:rsid w:val="003C0822"/>
    <w:rsid w:val="003C2D39"/>
    <w:rsid w:val="003C33BB"/>
    <w:rsid w:val="003C33F7"/>
    <w:rsid w:val="003C3608"/>
    <w:rsid w:val="003C3F9C"/>
    <w:rsid w:val="003C4938"/>
    <w:rsid w:val="003C7A88"/>
    <w:rsid w:val="003D09FB"/>
    <w:rsid w:val="003D1990"/>
    <w:rsid w:val="003D2655"/>
    <w:rsid w:val="003D3294"/>
    <w:rsid w:val="003D348A"/>
    <w:rsid w:val="003D3B9B"/>
    <w:rsid w:val="003D3D7E"/>
    <w:rsid w:val="003D3F6D"/>
    <w:rsid w:val="003D4206"/>
    <w:rsid w:val="003D4306"/>
    <w:rsid w:val="003D4903"/>
    <w:rsid w:val="003D640F"/>
    <w:rsid w:val="003E27A6"/>
    <w:rsid w:val="003E32C3"/>
    <w:rsid w:val="003E349F"/>
    <w:rsid w:val="003E35D6"/>
    <w:rsid w:val="003E4D86"/>
    <w:rsid w:val="003E5488"/>
    <w:rsid w:val="003E62F0"/>
    <w:rsid w:val="003E637D"/>
    <w:rsid w:val="003E7722"/>
    <w:rsid w:val="003E7873"/>
    <w:rsid w:val="003F042C"/>
    <w:rsid w:val="003F1210"/>
    <w:rsid w:val="003F3270"/>
    <w:rsid w:val="00401437"/>
    <w:rsid w:val="00402B76"/>
    <w:rsid w:val="004039C5"/>
    <w:rsid w:val="00411AB0"/>
    <w:rsid w:val="0041285C"/>
    <w:rsid w:val="00414E08"/>
    <w:rsid w:val="00415FBC"/>
    <w:rsid w:val="004218B6"/>
    <w:rsid w:val="00424EE7"/>
    <w:rsid w:val="00427B4A"/>
    <w:rsid w:val="00431EE9"/>
    <w:rsid w:val="00432636"/>
    <w:rsid w:val="00432FBA"/>
    <w:rsid w:val="0044124E"/>
    <w:rsid w:val="00444F1F"/>
    <w:rsid w:val="00450B60"/>
    <w:rsid w:val="00454466"/>
    <w:rsid w:val="00454584"/>
    <w:rsid w:val="00455193"/>
    <w:rsid w:val="00455FC0"/>
    <w:rsid w:val="00456B4C"/>
    <w:rsid w:val="004622FE"/>
    <w:rsid w:val="004649E7"/>
    <w:rsid w:val="00464F6E"/>
    <w:rsid w:val="00465F9D"/>
    <w:rsid w:val="00466E93"/>
    <w:rsid w:val="00470C74"/>
    <w:rsid w:val="00471E33"/>
    <w:rsid w:val="0047519A"/>
    <w:rsid w:val="00481B1A"/>
    <w:rsid w:val="00483EB4"/>
    <w:rsid w:val="00486A98"/>
    <w:rsid w:val="00492814"/>
    <w:rsid w:val="00493F16"/>
    <w:rsid w:val="00494C20"/>
    <w:rsid w:val="00495C8A"/>
    <w:rsid w:val="004972D0"/>
    <w:rsid w:val="00497BB3"/>
    <w:rsid w:val="00497F04"/>
    <w:rsid w:val="004A027D"/>
    <w:rsid w:val="004A0FAE"/>
    <w:rsid w:val="004A1971"/>
    <w:rsid w:val="004A1D58"/>
    <w:rsid w:val="004A215D"/>
    <w:rsid w:val="004A3B13"/>
    <w:rsid w:val="004A76DE"/>
    <w:rsid w:val="004B3119"/>
    <w:rsid w:val="004B4B8C"/>
    <w:rsid w:val="004C06F5"/>
    <w:rsid w:val="004C5639"/>
    <w:rsid w:val="004C6CBE"/>
    <w:rsid w:val="004D01F0"/>
    <w:rsid w:val="004D1AB1"/>
    <w:rsid w:val="004D1E37"/>
    <w:rsid w:val="004D4A3F"/>
    <w:rsid w:val="004D5499"/>
    <w:rsid w:val="004D7292"/>
    <w:rsid w:val="004D7E58"/>
    <w:rsid w:val="004E344F"/>
    <w:rsid w:val="004E363A"/>
    <w:rsid w:val="004E4722"/>
    <w:rsid w:val="004E498C"/>
    <w:rsid w:val="004F1CF7"/>
    <w:rsid w:val="004F30DE"/>
    <w:rsid w:val="004F38F6"/>
    <w:rsid w:val="004F5BB7"/>
    <w:rsid w:val="004F7603"/>
    <w:rsid w:val="00500811"/>
    <w:rsid w:val="00500C91"/>
    <w:rsid w:val="00502642"/>
    <w:rsid w:val="005028CE"/>
    <w:rsid w:val="005037DA"/>
    <w:rsid w:val="00504AFA"/>
    <w:rsid w:val="00506F81"/>
    <w:rsid w:val="00510D84"/>
    <w:rsid w:val="005129CB"/>
    <w:rsid w:val="00512B7B"/>
    <w:rsid w:val="005146C9"/>
    <w:rsid w:val="00516768"/>
    <w:rsid w:val="0052047C"/>
    <w:rsid w:val="00520957"/>
    <w:rsid w:val="00521F69"/>
    <w:rsid w:val="00523E98"/>
    <w:rsid w:val="00524057"/>
    <w:rsid w:val="005240D5"/>
    <w:rsid w:val="00524B5B"/>
    <w:rsid w:val="00524CD2"/>
    <w:rsid w:val="0053320C"/>
    <w:rsid w:val="0053406C"/>
    <w:rsid w:val="00534F21"/>
    <w:rsid w:val="0053538B"/>
    <w:rsid w:val="005367C7"/>
    <w:rsid w:val="00536AB1"/>
    <w:rsid w:val="0054015A"/>
    <w:rsid w:val="00545CE8"/>
    <w:rsid w:val="00546546"/>
    <w:rsid w:val="00556C56"/>
    <w:rsid w:val="005574A6"/>
    <w:rsid w:val="00564F4C"/>
    <w:rsid w:val="00581B0E"/>
    <w:rsid w:val="0058469F"/>
    <w:rsid w:val="00586741"/>
    <w:rsid w:val="00586BA8"/>
    <w:rsid w:val="005901CF"/>
    <w:rsid w:val="00592111"/>
    <w:rsid w:val="00592D8D"/>
    <w:rsid w:val="0059474A"/>
    <w:rsid w:val="00595CC7"/>
    <w:rsid w:val="00596B55"/>
    <w:rsid w:val="005A254E"/>
    <w:rsid w:val="005A2DD7"/>
    <w:rsid w:val="005B3B47"/>
    <w:rsid w:val="005B41B2"/>
    <w:rsid w:val="005B5A65"/>
    <w:rsid w:val="005B6151"/>
    <w:rsid w:val="005C0687"/>
    <w:rsid w:val="005C29D0"/>
    <w:rsid w:val="005C4314"/>
    <w:rsid w:val="005C4400"/>
    <w:rsid w:val="005C4EF1"/>
    <w:rsid w:val="005C58D5"/>
    <w:rsid w:val="005C77AE"/>
    <w:rsid w:val="005D42D4"/>
    <w:rsid w:val="005D6A06"/>
    <w:rsid w:val="005D7243"/>
    <w:rsid w:val="005E0333"/>
    <w:rsid w:val="005E039A"/>
    <w:rsid w:val="005E119A"/>
    <w:rsid w:val="005E482A"/>
    <w:rsid w:val="005E4B7A"/>
    <w:rsid w:val="005E61FB"/>
    <w:rsid w:val="005E781C"/>
    <w:rsid w:val="005F3C72"/>
    <w:rsid w:val="006052FD"/>
    <w:rsid w:val="00606753"/>
    <w:rsid w:val="00610F0C"/>
    <w:rsid w:val="00611CA7"/>
    <w:rsid w:val="006126BA"/>
    <w:rsid w:val="00613950"/>
    <w:rsid w:val="006151AF"/>
    <w:rsid w:val="006153FB"/>
    <w:rsid w:val="006155ED"/>
    <w:rsid w:val="00615845"/>
    <w:rsid w:val="00622FB2"/>
    <w:rsid w:val="00623061"/>
    <w:rsid w:val="0063012E"/>
    <w:rsid w:val="006303A5"/>
    <w:rsid w:val="006316EE"/>
    <w:rsid w:val="00636A4C"/>
    <w:rsid w:val="0063741A"/>
    <w:rsid w:val="006407D9"/>
    <w:rsid w:val="0064105E"/>
    <w:rsid w:val="00643ECA"/>
    <w:rsid w:val="00644967"/>
    <w:rsid w:val="006469B3"/>
    <w:rsid w:val="00646F82"/>
    <w:rsid w:val="00647759"/>
    <w:rsid w:val="006523A2"/>
    <w:rsid w:val="00652BB3"/>
    <w:rsid w:val="00665FA5"/>
    <w:rsid w:val="00675B7D"/>
    <w:rsid w:val="0067696B"/>
    <w:rsid w:val="00686A87"/>
    <w:rsid w:val="00686EB3"/>
    <w:rsid w:val="00693B05"/>
    <w:rsid w:val="006952A2"/>
    <w:rsid w:val="006A0F6D"/>
    <w:rsid w:val="006A2FB2"/>
    <w:rsid w:val="006A399A"/>
    <w:rsid w:val="006A74E3"/>
    <w:rsid w:val="006B0DE5"/>
    <w:rsid w:val="006B522C"/>
    <w:rsid w:val="006B601A"/>
    <w:rsid w:val="006C47E1"/>
    <w:rsid w:val="006C5480"/>
    <w:rsid w:val="006C61EA"/>
    <w:rsid w:val="006C6429"/>
    <w:rsid w:val="006C7B13"/>
    <w:rsid w:val="006C7CB1"/>
    <w:rsid w:val="006D3275"/>
    <w:rsid w:val="006D5A65"/>
    <w:rsid w:val="006E24E5"/>
    <w:rsid w:val="006E4418"/>
    <w:rsid w:val="006E4FC3"/>
    <w:rsid w:val="006E572A"/>
    <w:rsid w:val="006E5C16"/>
    <w:rsid w:val="006F1898"/>
    <w:rsid w:val="006F56C2"/>
    <w:rsid w:val="006F6D64"/>
    <w:rsid w:val="00700FAB"/>
    <w:rsid w:val="00701D8F"/>
    <w:rsid w:val="00704FD3"/>
    <w:rsid w:val="007058CE"/>
    <w:rsid w:val="00707BCD"/>
    <w:rsid w:val="00710DB6"/>
    <w:rsid w:val="00711B6A"/>
    <w:rsid w:val="00712B3C"/>
    <w:rsid w:val="00712E71"/>
    <w:rsid w:val="007137C1"/>
    <w:rsid w:val="0071520C"/>
    <w:rsid w:val="00716C8D"/>
    <w:rsid w:val="00717404"/>
    <w:rsid w:val="007200F2"/>
    <w:rsid w:val="00724C50"/>
    <w:rsid w:val="00726BED"/>
    <w:rsid w:val="007279DA"/>
    <w:rsid w:val="0073125A"/>
    <w:rsid w:val="00732416"/>
    <w:rsid w:val="007349D4"/>
    <w:rsid w:val="00734E60"/>
    <w:rsid w:val="007374DA"/>
    <w:rsid w:val="0074041F"/>
    <w:rsid w:val="0074188C"/>
    <w:rsid w:val="00741A42"/>
    <w:rsid w:val="00742050"/>
    <w:rsid w:val="00742F3E"/>
    <w:rsid w:val="00745EB6"/>
    <w:rsid w:val="00747DE7"/>
    <w:rsid w:val="00747FEC"/>
    <w:rsid w:val="00751F43"/>
    <w:rsid w:val="00754AE4"/>
    <w:rsid w:val="00754DD2"/>
    <w:rsid w:val="007558A8"/>
    <w:rsid w:val="00760472"/>
    <w:rsid w:val="00760B92"/>
    <w:rsid w:val="00762726"/>
    <w:rsid w:val="00764346"/>
    <w:rsid w:val="007653B1"/>
    <w:rsid w:val="007655E4"/>
    <w:rsid w:val="0077113B"/>
    <w:rsid w:val="007714BA"/>
    <w:rsid w:val="00780B0D"/>
    <w:rsid w:val="00783E48"/>
    <w:rsid w:val="00787F5E"/>
    <w:rsid w:val="007922DE"/>
    <w:rsid w:val="00794959"/>
    <w:rsid w:val="00795953"/>
    <w:rsid w:val="007962ED"/>
    <w:rsid w:val="007A370F"/>
    <w:rsid w:val="007A3BF4"/>
    <w:rsid w:val="007A3D64"/>
    <w:rsid w:val="007A4D2B"/>
    <w:rsid w:val="007A6BFA"/>
    <w:rsid w:val="007A6C20"/>
    <w:rsid w:val="007A7012"/>
    <w:rsid w:val="007B714B"/>
    <w:rsid w:val="007B74CA"/>
    <w:rsid w:val="007B753C"/>
    <w:rsid w:val="007C0DB8"/>
    <w:rsid w:val="007C0F33"/>
    <w:rsid w:val="007C472C"/>
    <w:rsid w:val="007C72FF"/>
    <w:rsid w:val="007C77CC"/>
    <w:rsid w:val="007D502D"/>
    <w:rsid w:val="007D5717"/>
    <w:rsid w:val="007E1F33"/>
    <w:rsid w:val="007F0777"/>
    <w:rsid w:val="007F3700"/>
    <w:rsid w:val="007F3EAE"/>
    <w:rsid w:val="00802652"/>
    <w:rsid w:val="00802C65"/>
    <w:rsid w:val="00804947"/>
    <w:rsid w:val="008122C5"/>
    <w:rsid w:val="00817CA9"/>
    <w:rsid w:val="00820AF0"/>
    <w:rsid w:val="00821214"/>
    <w:rsid w:val="008215F1"/>
    <w:rsid w:val="00822409"/>
    <w:rsid w:val="0082388A"/>
    <w:rsid w:val="008238E0"/>
    <w:rsid w:val="00823B5E"/>
    <w:rsid w:val="00827403"/>
    <w:rsid w:val="00830EEF"/>
    <w:rsid w:val="008312C7"/>
    <w:rsid w:val="00833005"/>
    <w:rsid w:val="00836603"/>
    <w:rsid w:val="0083783D"/>
    <w:rsid w:val="00841F53"/>
    <w:rsid w:val="00843B33"/>
    <w:rsid w:val="00844335"/>
    <w:rsid w:val="00851CE0"/>
    <w:rsid w:val="00852002"/>
    <w:rsid w:val="008522D5"/>
    <w:rsid w:val="00854832"/>
    <w:rsid w:val="00855FBC"/>
    <w:rsid w:val="00856674"/>
    <w:rsid w:val="00857BF4"/>
    <w:rsid w:val="00872518"/>
    <w:rsid w:val="00874346"/>
    <w:rsid w:val="00874E5A"/>
    <w:rsid w:val="00876A13"/>
    <w:rsid w:val="008830D5"/>
    <w:rsid w:val="00884416"/>
    <w:rsid w:val="0089017A"/>
    <w:rsid w:val="008910B1"/>
    <w:rsid w:val="008924B8"/>
    <w:rsid w:val="008950D1"/>
    <w:rsid w:val="008A281E"/>
    <w:rsid w:val="008A2D00"/>
    <w:rsid w:val="008A55DE"/>
    <w:rsid w:val="008A7BC1"/>
    <w:rsid w:val="008B7768"/>
    <w:rsid w:val="008C01E8"/>
    <w:rsid w:val="008C2806"/>
    <w:rsid w:val="008C33F0"/>
    <w:rsid w:val="008C3CE5"/>
    <w:rsid w:val="008C569C"/>
    <w:rsid w:val="008D1219"/>
    <w:rsid w:val="008D2682"/>
    <w:rsid w:val="008D2DCC"/>
    <w:rsid w:val="008D357D"/>
    <w:rsid w:val="008D4CA4"/>
    <w:rsid w:val="008D4E83"/>
    <w:rsid w:val="008E092C"/>
    <w:rsid w:val="008E246C"/>
    <w:rsid w:val="008E570A"/>
    <w:rsid w:val="008E63BA"/>
    <w:rsid w:val="008F3798"/>
    <w:rsid w:val="008F3C76"/>
    <w:rsid w:val="008F4258"/>
    <w:rsid w:val="008F738C"/>
    <w:rsid w:val="009041F8"/>
    <w:rsid w:val="009047E6"/>
    <w:rsid w:val="00904D25"/>
    <w:rsid w:val="00912A4A"/>
    <w:rsid w:val="009147B4"/>
    <w:rsid w:val="00917394"/>
    <w:rsid w:val="00920495"/>
    <w:rsid w:val="00922844"/>
    <w:rsid w:val="009228C4"/>
    <w:rsid w:val="00923CE5"/>
    <w:rsid w:val="00925FBC"/>
    <w:rsid w:val="009266B9"/>
    <w:rsid w:val="009269A2"/>
    <w:rsid w:val="009347F3"/>
    <w:rsid w:val="00935E12"/>
    <w:rsid w:val="009377B1"/>
    <w:rsid w:val="00940020"/>
    <w:rsid w:val="009435AA"/>
    <w:rsid w:val="00944DB9"/>
    <w:rsid w:val="00960015"/>
    <w:rsid w:val="00961C86"/>
    <w:rsid w:val="009625AC"/>
    <w:rsid w:val="00962DC2"/>
    <w:rsid w:val="00966157"/>
    <w:rsid w:val="00966F97"/>
    <w:rsid w:val="0097079A"/>
    <w:rsid w:val="00972CD7"/>
    <w:rsid w:val="00973E11"/>
    <w:rsid w:val="00974759"/>
    <w:rsid w:val="00974FC9"/>
    <w:rsid w:val="00975F72"/>
    <w:rsid w:val="009825B7"/>
    <w:rsid w:val="00982DFD"/>
    <w:rsid w:val="009864F5"/>
    <w:rsid w:val="00986AED"/>
    <w:rsid w:val="00990122"/>
    <w:rsid w:val="00990905"/>
    <w:rsid w:val="009911D8"/>
    <w:rsid w:val="00992BD5"/>
    <w:rsid w:val="0099310F"/>
    <w:rsid w:val="009A10A1"/>
    <w:rsid w:val="009A16E1"/>
    <w:rsid w:val="009A208F"/>
    <w:rsid w:val="009A3699"/>
    <w:rsid w:val="009A795C"/>
    <w:rsid w:val="009B042C"/>
    <w:rsid w:val="009B254F"/>
    <w:rsid w:val="009B530C"/>
    <w:rsid w:val="009C43E9"/>
    <w:rsid w:val="009C4A02"/>
    <w:rsid w:val="009C5062"/>
    <w:rsid w:val="009C66C0"/>
    <w:rsid w:val="009C7392"/>
    <w:rsid w:val="009D01D9"/>
    <w:rsid w:val="009D1F8C"/>
    <w:rsid w:val="009D3022"/>
    <w:rsid w:val="009D3275"/>
    <w:rsid w:val="009E0A7E"/>
    <w:rsid w:val="009E13E0"/>
    <w:rsid w:val="009E1C97"/>
    <w:rsid w:val="009E1CBF"/>
    <w:rsid w:val="009E257B"/>
    <w:rsid w:val="009E511B"/>
    <w:rsid w:val="009E53FF"/>
    <w:rsid w:val="009E7BDF"/>
    <w:rsid w:val="009F2042"/>
    <w:rsid w:val="009F22DC"/>
    <w:rsid w:val="009F59EA"/>
    <w:rsid w:val="009F5AA7"/>
    <w:rsid w:val="00A00AAC"/>
    <w:rsid w:val="00A01609"/>
    <w:rsid w:val="00A01EB2"/>
    <w:rsid w:val="00A030B8"/>
    <w:rsid w:val="00A031AE"/>
    <w:rsid w:val="00A05786"/>
    <w:rsid w:val="00A122DE"/>
    <w:rsid w:val="00A146AA"/>
    <w:rsid w:val="00A158E7"/>
    <w:rsid w:val="00A176C4"/>
    <w:rsid w:val="00A20280"/>
    <w:rsid w:val="00A22549"/>
    <w:rsid w:val="00A23817"/>
    <w:rsid w:val="00A23F39"/>
    <w:rsid w:val="00A24C89"/>
    <w:rsid w:val="00A24DF1"/>
    <w:rsid w:val="00A2609D"/>
    <w:rsid w:val="00A269FB"/>
    <w:rsid w:val="00A3370B"/>
    <w:rsid w:val="00A40CB4"/>
    <w:rsid w:val="00A412F5"/>
    <w:rsid w:val="00A41D95"/>
    <w:rsid w:val="00A45547"/>
    <w:rsid w:val="00A557F2"/>
    <w:rsid w:val="00A622DF"/>
    <w:rsid w:val="00A62CC3"/>
    <w:rsid w:val="00A64482"/>
    <w:rsid w:val="00A64CAF"/>
    <w:rsid w:val="00A67D8D"/>
    <w:rsid w:val="00A71AF7"/>
    <w:rsid w:val="00A734AE"/>
    <w:rsid w:val="00A73ED0"/>
    <w:rsid w:val="00A74247"/>
    <w:rsid w:val="00A757A8"/>
    <w:rsid w:val="00A76B92"/>
    <w:rsid w:val="00A861C1"/>
    <w:rsid w:val="00A95E70"/>
    <w:rsid w:val="00A96A50"/>
    <w:rsid w:val="00A9702D"/>
    <w:rsid w:val="00A97542"/>
    <w:rsid w:val="00AA0AAC"/>
    <w:rsid w:val="00AA15CE"/>
    <w:rsid w:val="00AA41C2"/>
    <w:rsid w:val="00AA4232"/>
    <w:rsid w:val="00AA4FE2"/>
    <w:rsid w:val="00AA6E99"/>
    <w:rsid w:val="00AB0245"/>
    <w:rsid w:val="00AB20B3"/>
    <w:rsid w:val="00AB4B38"/>
    <w:rsid w:val="00AB6CC4"/>
    <w:rsid w:val="00AB75E2"/>
    <w:rsid w:val="00AC04B5"/>
    <w:rsid w:val="00AC2313"/>
    <w:rsid w:val="00AC2E9E"/>
    <w:rsid w:val="00AC5D14"/>
    <w:rsid w:val="00AC6583"/>
    <w:rsid w:val="00AC6C6C"/>
    <w:rsid w:val="00AC703A"/>
    <w:rsid w:val="00AC706F"/>
    <w:rsid w:val="00AD0882"/>
    <w:rsid w:val="00AD1F28"/>
    <w:rsid w:val="00AD50AA"/>
    <w:rsid w:val="00AD5A13"/>
    <w:rsid w:val="00AD5C39"/>
    <w:rsid w:val="00AD69A4"/>
    <w:rsid w:val="00AE14D7"/>
    <w:rsid w:val="00AE61D7"/>
    <w:rsid w:val="00AE71C2"/>
    <w:rsid w:val="00AF042A"/>
    <w:rsid w:val="00AF0D47"/>
    <w:rsid w:val="00AF1353"/>
    <w:rsid w:val="00AF4BE9"/>
    <w:rsid w:val="00B0220C"/>
    <w:rsid w:val="00B035BE"/>
    <w:rsid w:val="00B053BB"/>
    <w:rsid w:val="00B054D0"/>
    <w:rsid w:val="00B104EF"/>
    <w:rsid w:val="00B147C3"/>
    <w:rsid w:val="00B20ECB"/>
    <w:rsid w:val="00B20FDA"/>
    <w:rsid w:val="00B24032"/>
    <w:rsid w:val="00B25917"/>
    <w:rsid w:val="00B2DDA5"/>
    <w:rsid w:val="00B33BA8"/>
    <w:rsid w:val="00B35897"/>
    <w:rsid w:val="00B36BD5"/>
    <w:rsid w:val="00B436B8"/>
    <w:rsid w:val="00B43877"/>
    <w:rsid w:val="00B43CC4"/>
    <w:rsid w:val="00B4666A"/>
    <w:rsid w:val="00B50719"/>
    <w:rsid w:val="00B50BF2"/>
    <w:rsid w:val="00B53512"/>
    <w:rsid w:val="00B550DD"/>
    <w:rsid w:val="00B57C2B"/>
    <w:rsid w:val="00B57F69"/>
    <w:rsid w:val="00B6028E"/>
    <w:rsid w:val="00B62325"/>
    <w:rsid w:val="00B6232C"/>
    <w:rsid w:val="00B62A5B"/>
    <w:rsid w:val="00B657A5"/>
    <w:rsid w:val="00B659ED"/>
    <w:rsid w:val="00B67524"/>
    <w:rsid w:val="00B70B86"/>
    <w:rsid w:val="00B72DED"/>
    <w:rsid w:val="00B754B8"/>
    <w:rsid w:val="00B768E1"/>
    <w:rsid w:val="00B776D4"/>
    <w:rsid w:val="00B80645"/>
    <w:rsid w:val="00B82B45"/>
    <w:rsid w:val="00B849C2"/>
    <w:rsid w:val="00B85C9E"/>
    <w:rsid w:val="00B870EB"/>
    <w:rsid w:val="00B92941"/>
    <w:rsid w:val="00B92995"/>
    <w:rsid w:val="00B93B64"/>
    <w:rsid w:val="00B94280"/>
    <w:rsid w:val="00B9688A"/>
    <w:rsid w:val="00B9694C"/>
    <w:rsid w:val="00BA4A54"/>
    <w:rsid w:val="00BA6D7D"/>
    <w:rsid w:val="00BA72DB"/>
    <w:rsid w:val="00BB012C"/>
    <w:rsid w:val="00BB388C"/>
    <w:rsid w:val="00BB46CE"/>
    <w:rsid w:val="00BB69A7"/>
    <w:rsid w:val="00BC1F18"/>
    <w:rsid w:val="00BC1F92"/>
    <w:rsid w:val="00BC6A99"/>
    <w:rsid w:val="00BC75E2"/>
    <w:rsid w:val="00BC7D66"/>
    <w:rsid w:val="00BD124C"/>
    <w:rsid w:val="00BD4DEF"/>
    <w:rsid w:val="00BE098D"/>
    <w:rsid w:val="00BE2B53"/>
    <w:rsid w:val="00BE4BD8"/>
    <w:rsid w:val="00BE51A0"/>
    <w:rsid w:val="00BE5A5C"/>
    <w:rsid w:val="00BE7852"/>
    <w:rsid w:val="00BF27EB"/>
    <w:rsid w:val="00BF5EA3"/>
    <w:rsid w:val="00BF5F84"/>
    <w:rsid w:val="00C0008D"/>
    <w:rsid w:val="00C0029F"/>
    <w:rsid w:val="00C015B0"/>
    <w:rsid w:val="00C018F9"/>
    <w:rsid w:val="00C03AC5"/>
    <w:rsid w:val="00C03AE6"/>
    <w:rsid w:val="00C063B4"/>
    <w:rsid w:val="00C07D9D"/>
    <w:rsid w:val="00C14720"/>
    <w:rsid w:val="00C167CB"/>
    <w:rsid w:val="00C1703F"/>
    <w:rsid w:val="00C171FA"/>
    <w:rsid w:val="00C2144B"/>
    <w:rsid w:val="00C24477"/>
    <w:rsid w:val="00C26CEB"/>
    <w:rsid w:val="00C27B6D"/>
    <w:rsid w:val="00C31533"/>
    <w:rsid w:val="00C32566"/>
    <w:rsid w:val="00C32897"/>
    <w:rsid w:val="00C4286C"/>
    <w:rsid w:val="00C473E0"/>
    <w:rsid w:val="00C50954"/>
    <w:rsid w:val="00C5254F"/>
    <w:rsid w:val="00C53959"/>
    <w:rsid w:val="00C541D6"/>
    <w:rsid w:val="00C55278"/>
    <w:rsid w:val="00C559C0"/>
    <w:rsid w:val="00C57D7D"/>
    <w:rsid w:val="00C610CD"/>
    <w:rsid w:val="00C614A0"/>
    <w:rsid w:val="00C62C1C"/>
    <w:rsid w:val="00C62D86"/>
    <w:rsid w:val="00C63271"/>
    <w:rsid w:val="00C66958"/>
    <w:rsid w:val="00C71812"/>
    <w:rsid w:val="00C7359B"/>
    <w:rsid w:val="00C775FE"/>
    <w:rsid w:val="00C77B2E"/>
    <w:rsid w:val="00C77C7C"/>
    <w:rsid w:val="00C82636"/>
    <w:rsid w:val="00C8364A"/>
    <w:rsid w:val="00C839F2"/>
    <w:rsid w:val="00C8406D"/>
    <w:rsid w:val="00C84BCF"/>
    <w:rsid w:val="00C876C3"/>
    <w:rsid w:val="00C900D7"/>
    <w:rsid w:val="00C91288"/>
    <w:rsid w:val="00C9409B"/>
    <w:rsid w:val="00C95F1E"/>
    <w:rsid w:val="00C96D12"/>
    <w:rsid w:val="00CA1949"/>
    <w:rsid w:val="00CA2C46"/>
    <w:rsid w:val="00CA3933"/>
    <w:rsid w:val="00CA4E74"/>
    <w:rsid w:val="00CA77E5"/>
    <w:rsid w:val="00CA7F7B"/>
    <w:rsid w:val="00CB17AB"/>
    <w:rsid w:val="00CB2C9F"/>
    <w:rsid w:val="00CB37CF"/>
    <w:rsid w:val="00CB7442"/>
    <w:rsid w:val="00CB7FAA"/>
    <w:rsid w:val="00CC04FB"/>
    <w:rsid w:val="00CC1653"/>
    <w:rsid w:val="00CC1769"/>
    <w:rsid w:val="00CC1F86"/>
    <w:rsid w:val="00CC3D3D"/>
    <w:rsid w:val="00CC4B14"/>
    <w:rsid w:val="00CD4D91"/>
    <w:rsid w:val="00CE05AF"/>
    <w:rsid w:val="00CE2D20"/>
    <w:rsid w:val="00CE7885"/>
    <w:rsid w:val="00CE7BB8"/>
    <w:rsid w:val="00CF3581"/>
    <w:rsid w:val="00CF37A1"/>
    <w:rsid w:val="00CF3812"/>
    <w:rsid w:val="00CF61CD"/>
    <w:rsid w:val="00CF660F"/>
    <w:rsid w:val="00CF7271"/>
    <w:rsid w:val="00CF72CC"/>
    <w:rsid w:val="00D008CF"/>
    <w:rsid w:val="00D018A5"/>
    <w:rsid w:val="00D0210F"/>
    <w:rsid w:val="00D06632"/>
    <w:rsid w:val="00D07DB6"/>
    <w:rsid w:val="00D14413"/>
    <w:rsid w:val="00D20E55"/>
    <w:rsid w:val="00D21BCB"/>
    <w:rsid w:val="00D269B7"/>
    <w:rsid w:val="00D30EA2"/>
    <w:rsid w:val="00D34583"/>
    <w:rsid w:val="00D366D0"/>
    <w:rsid w:val="00D373CF"/>
    <w:rsid w:val="00D41E6C"/>
    <w:rsid w:val="00D42861"/>
    <w:rsid w:val="00D46D31"/>
    <w:rsid w:val="00D47562"/>
    <w:rsid w:val="00D501A7"/>
    <w:rsid w:val="00D50ABF"/>
    <w:rsid w:val="00D54BAA"/>
    <w:rsid w:val="00D61D7D"/>
    <w:rsid w:val="00D66E6A"/>
    <w:rsid w:val="00D66EE6"/>
    <w:rsid w:val="00D673D2"/>
    <w:rsid w:val="00D706D2"/>
    <w:rsid w:val="00D721E9"/>
    <w:rsid w:val="00D74FE7"/>
    <w:rsid w:val="00D75442"/>
    <w:rsid w:val="00D7644C"/>
    <w:rsid w:val="00D81113"/>
    <w:rsid w:val="00D815DE"/>
    <w:rsid w:val="00D82322"/>
    <w:rsid w:val="00D827CA"/>
    <w:rsid w:val="00D82B8D"/>
    <w:rsid w:val="00D82C32"/>
    <w:rsid w:val="00D868EB"/>
    <w:rsid w:val="00D8721A"/>
    <w:rsid w:val="00D90497"/>
    <w:rsid w:val="00D91300"/>
    <w:rsid w:val="00D92532"/>
    <w:rsid w:val="00D96173"/>
    <w:rsid w:val="00D961D2"/>
    <w:rsid w:val="00D962B3"/>
    <w:rsid w:val="00D962DB"/>
    <w:rsid w:val="00D967F7"/>
    <w:rsid w:val="00DA044F"/>
    <w:rsid w:val="00DA067F"/>
    <w:rsid w:val="00DA1E13"/>
    <w:rsid w:val="00DA7B50"/>
    <w:rsid w:val="00DA7FEF"/>
    <w:rsid w:val="00DB134D"/>
    <w:rsid w:val="00DB4DB2"/>
    <w:rsid w:val="00DC0514"/>
    <w:rsid w:val="00DC0C1D"/>
    <w:rsid w:val="00DC1FDA"/>
    <w:rsid w:val="00DC36D5"/>
    <w:rsid w:val="00DC4A84"/>
    <w:rsid w:val="00DC4E80"/>
    <w:rsid w:val="00DC5B15"/>
    <w:rsid w:val="00DC61C8"/>
    <w:rsid w:val="00DC69BE"/>
    <w:rsid w:val="00DD3837"/>
    <w:rsid w:val="00DD617A"/>
    <w:rsid w:val="00DD67F9"/>
    <w:rsid w:val="00DD6CEB"/>
    <w:rsid w:val="00DE0A33"/>
    <w:rsid w:val="00DE28B8"/>
    <w:rsid w:val="00DE356C"/>
    <w:rsid w:val="00DE416D"/>
    <w:rsid w:val="00DE55F2"/>
    <w:rsid w:val="00DF4675"/>
    <w:rsid w:val="00DF4F90"/>
    <w:rsid w:val="00DF6B8A"/>
    <w:rsid w:val="00DF793A"/>
    <w:rsid w:val="00E00CEA"/>
    <w:rsid w:val="00E02E1E"/>
    <w:rsid w:val="00E042F7"/>
    <w:rsid w:val="00E06480"/>
    <w:rsid w:val="00E06D4B"/>
    <w:rsid w:val="00E12D55"/>
    <w:rsid w:val="00E12F84"/>
    <w:rsid w:val="00E16070"/>
    <w:rsid w:val="00E16E91"/>
    <w:rsid w:val="00E22512"/>
    <w:rsid w:val="00E235A8"/>
    <w:rsid w:val="00E24815"/>
    <w:rsid w:val="00E268C7"/>
    <w:rsid w:val="00E27A84"/>
    <w:rsid w:val="00E34106"/>
    <w:rsid w:val="00E34118"/>
    <w:rsid w:val="00E35850"/>
    <w:rsid w:val="00E3634D"/>
    <w:rsid w:val="00E37709"/>
    <w:rsid w:val="00E37BF3"/>
    <w:rsid w:val="00E40C36"/>
    <w:rsid w:val="00E41969"/>
    <w:rsid w:val="00E422F5"/>
    <w:rsid w:val="00E42B4B"/>
    <w:rsid w:val="00E44054"/>
    <w:rsid w:val="00E44513"/>
    <w:rsid w:val="00E469B8"/>
    <w:rsid w:val="00E47B8D"/>
    <w:rsid w:val="00E47D6E"/>
    <w:rsid w:val="00E52D95"/>
    <w:rsid w:val="00E547A9"/>
    <w:rsid w:val="00E55229"/>
    <w:rsid w:val="00E609C0"/>
    <w:rsid w:val="00E60C04"/>
    <w:rsid w:val="00E6181A"/>
    <w:rsid w:val="00E6211D"/>
    <w:rsid w:val="00E64DB1"/>
    <w:rsid w:val="00E65DC8"/>
    <w:rsid w:val="00E7244C"/>
    <w:rsid w:val="00E72DA9"/>
    <w:rsid w:val="00E749F6"/>
    <w:rsid w:val="00E777CA"/>
    <w:rsid w:val="00E77CCD"/>
    <w:rsid w:val="00E83F5B"/>
    <w:rsid w:val="00E84F79"/>
    <w:rsid w:val="00E874D2"/>
    <w:rsid w:val="00E9588F"/>
    <w:rsid w:val="00E973F1"/>
    <w:rsid w:val="00EA3DBA"/>
    <w:rsid w:val="00EA44BC"/>
    <w:rsid w:val="00EA6E3C"/>
    <w:rsid w:val="00EA6E71"/>
    <w:rsid w:val="00EA72E5"/>
    <w:rsid w:val="00EA7AE1"/>
    <w:rsid w:val="00EB0862"/>
    <w:rsid w:val="00EB4431"/>
    <w:rsid w:val="00EB4A14"/>
    <w:rsid w:val="00EB74DA"/>
    <w:rsid w:val="00EB751A"/>
    <w:rsid w:val="00EB7800"/>
    <w:rsid w:val="00EC0B8F"/>
    <w:rsid w:val="00EC50ED"/>
    <w:rsid w:val="00EC516F"/>
    <w:rsid w:val="00EC5D65"/>
    <w:rsid w:val="00EC7DFB"/>
    <w:rsid w:val="00ED05F1"/>
    <w:rsid w:val="00ED4251"/>
    <w:rsid w:val="00ED5C7B"/>
    <w:rsid w:val="00ED68DB"/>
    <w:rsid w:val="00ED72BC"/>
    <w:rsid w:val="00EE11BE"/>
    <w:rsid w:val="00EE3EF3"/>
    <w:rsid w:val="00EE5A68"/>
    <w:rsid w:val="00EE78C9"/>
    <w:rsid w:val="00EE7D7E"/>
    <w:rsid w:val="00EF321B"/>
    <w:rsid w:val="00EF37E2"/>
    <w:rsid w:val="00EF3F82"/>
    <w:rsid w:val="00EF7C4A"/>
    <w:rsid w:val="00F02434"/>
    <w:rsid w:val="00F06096"/>
    <w:rsid w:val="00F10D43"/>
    <w:rsid w:val="00F12306"/>
    <w:rsid w:val="00F13762"/>
    <w:rsid w:val="00F142C0"/>
    <w:rsid w:val="00F14BD4"/>
    <w:rsid w:val="00F1522E"/>
    <w:rsid w:val="00F17C1E"/>
    <w:rsid w:val="00F20C97"/>
    <w:rsid w:val="00F25454"/>
    <w:rsid w:val="00F27B0E"/>
    <w:rsid w:val="00F31BBD"/>
    <w:rsid w:val="00F36610"/>
    <w:rsid w:val="00F36A44"/>
    <w:rsid w:val="00F40385"/>
    <w:rsid w:val="00F415E1"/>
    <w:rsid w:val="00F419CD"/>
    <w:rsid w:val="00F41A9D"/>
    <w:rsid w:val="00F437F1"/>
    <w:rsid w:val="00F46A9E"/>
    <w:rsid w:val="00F501DF"/>
    <w:rsid w:val="00F509FC"/>
    <w:rsid w:val="00F519D2"/>
    <w:rsid w:val="00F521F0"/>
    <w:rsid w:val="00F525CA"/>
    <w:rsid w:val="00F53F92"/>
    <w:rsid w:val="00F56059"/>
    <w:rsid w:val="00F56DDA"/>
    <w:rsid w:val="00F574A6"/>
    <w:rsid w:val="00F6272E"/>
    <w:rsid w:val="00F64AF3"/>
    <w:rsid w:val="00F65572"/>
    <w:rsid w:val="00F70511"/>
    <w:rsid w:val="00F7119A"/>
    <w:rsid w:val="00F72614"/>
    <w:rsid w:val="00F77383"/>
    <w:rsid w:val="00F826B5"/>
    <w:rsid w:val="00F82C1E"/>
    <w:rsid w:val="00F8516F"/>
    <w:rsid w:val="00F86530"/>
    <w:rsid w:val="00F87838"/>
    <w:rsid w:val="00F87958"/>
    <w:rsid w:val="00F92DA2"/>
    <w:rsid w:val="00F9306D"/>
    <w:rsid w:val="00F95B03"/>
    <w:rsid w:val="00FA062C"/>
    <w:rsid w:val="00FA124E"/>
    <w:rsid w:val="00FA47B2"/>
    <w:rsid w:val="00FA71DA"/>
    <w:rsid w:val="00FB1AE6"/>
    <w:rsid w:val="00FB1E39"/>
    <w:rsid w:val="00FB2957"/>
    <w:rsid w:val="00FB39C7"/>
    <w:rsid w:val="00FB4685"/>
    <w:rsid w:val="00FB6262"/>
    <w:rsid w:val="00FB694C"/>
    <w:rsid w:val="00FB6C7D"/>
    <w:rsid w:val="00FC10D6"/>
    <w:rsid w:val="00FC1991"/>
    <w:rsid w:val="00FC328C"/>
    <w:rsid w:val="00FD5815"/>
    <w:rsid w:val="00FE151D"/>
    <w:rsid w:val="00FE2C2E"/>
    <w:rsid w:val="00FE344D"/>
    <w:rsid w:val="00FE3BEE"/>
    <w:rsid w:val="00FF52F6"/>
    <w:rsid w:val="00FF7157"/>
    <w:rsid w:val="00FF7EFD"/>
    <w:rsid w:val="037FEA11"/>
    <w:rsid w:val="046AFAAB"/>
    <w:rsid w:val="0566789E"/>
    <w:rsid w:val="08EB330C"/>
    <w:rsid w:val="099983DF"/>
    <w:rsid w:val="0A7C54DA"/>
    <w:rsid w:val="0A83A748"/>
    <w:rsid w:val="0C3BB4FE"/>
    <w:rsid w:val="0C7A30C8"/>
    <w:rsid w:val="0C822409"/>
    <w:rsid w:val="0E6A8637"/>
    <w:rsid w:val="0EADFF09"/>
    <w:rsid w:val="0FC4B2BD"/>
    <w:rsid w:val="0FD6B191"/>
    <w:rsid w:val="102C90CE"/>
    <w:rsid w:val="1126130D"/>
    <w:rsid w:val="122EF494"/>
    <w:rsid w:val="1360B2F2"/>
    <w:rsid w:val="13CD0A50"/>
    <w:rsid w:val="158A7CCB"/>
    <w:rsid w:val="16EFA3AC"/>
    <w:rsid w:val="18B8BDE5"/>
    <w:rsid w:val="1B5A7BD5"/>
    <w:rsid w:val="1B7B8ECD"/>
    <w:rsid w:val="1C43790E"/>
    <w:rsid w:val="1C8780FD"/>
    <w:rsid w:val="1D5ECC84"/>
    <w:rsid w:val="2045ACD2"/>
    <w:rsid w:val="2096C739"/>
    <w:rsid w:val="21D2DB9A"/>
    <w:rsid w:val="22962605"/>
    <w:rsid w:val="2510DA4F"/>
    <w:rsid w:val="25BDAFF5"/>
    <w:rsid w:val="25FD3FD7"/>
    <w:rsid w:val="2655C308"/>
    <w:rsid w:val="2687B64F"/>
    <w:rsid w:val="28807722"/>
    <w:rsid w:val="296A1A71"/>
    <w:rsid w:val="29BA3991"/>
    <w:rsid w:val="2B1544CB"/>
    <w:rsid w:val="2B3A1533"/>
    <w:rsid w:val="2C15E1F5"/>
    <w:rsid w:val="30B26FAE"/>
    <w:rsid w:val="313550AE"/>
    <w:rsid w:val="32511094"/>
    <w:rsid w:val="326EC1DE"/>
    <w:rsid w:val="338A1116"/>
    <w:rsid w:val="34579524"/>
    <w:rsid w:val="3636ED5C"/>
    <w:rsid w:val="3642B7AE"/>
    <w:rsid w:val="38571D5D"/>
    <w:rsid w:val="38D45E79"/>
    <w:rsid w:val="398BE21F"/>
    <w:rsid w:val="3A551D36"/>
    <w:rsid w:val="3B24A49A"/>
    <w:rsid w:val="3C51EB43"/>
    <w:rsid w:val="3FFD5E75"/>
    <w:rsid w:val="406B5D91"/>
    <w:rsid w:val="41589199"/>
    <w:rsid w:val="41A253F3"/>
    <w:rsid w:val="41C298A4"/>
    <w:rsid w:val="42209D48"/>
    <w:rsid w:val="4377B817"/>
    <w:rsid w:val="4582A9CC"/>
    <w:rsid w:val="46D7413F"/>
    <w:rsid w:val="46DEFB1B"/>
    <w:rsid w:val="473EE4B0"/>
    <w:rsid w:val="4962642F"/>
    <w:rsid w:val="4C709735"/>
    <w:rsid w:val="4DAE5AF5"/>
    <w:rsid w:val="4F880DCB"/>
    <w:rsid w:val="5067D3C6"/>
    <w:rsid w:val="50F7C528"/>
    <w:rsid w:val="517FE64C"/>
    <w:rsid w:val="51DC680E"/>
    <w:rsid w:val="52A87B5D"/>
    <w:rsid w:val="533B1921"/>
    <w:rsid w:val="5419903C"/>
    <w:rsid w:val="5737A668"/>
    <w:rsid w:val="5986B220"/>
    <w:rsid w:val="5AA1251A"/>
    <w:rsid w:val="5B196A2B"/>
    <w:rsid w:val="5CA73A71"/>
    <w:rsid w:val="5D1BC071"/>
    <w:rsid w:val="601866D7"/>
    <w:rsid w:val="612A61E2"/>
    <w:rsid w:val="620A2AC9"/>
    <w:rsid w:val="63397BFD"/>
    <w:rsid w:val="648ACF92"/>
    <w:rsid w:val="65F08F9B"/>
    <w:rsid w:val="66C130B3"/>
    <w:rsid w:val="673C7102"/>
    <w:rsid w:val="6A8EA42C"/>
    <w:rsid w:val="6BE68627"/>
    <w:rsid w:val="6C58305D"/>
    <w:rsid w:val="6D0FB3C3"/>
    <w:rsid w:val="6DBC9623"/>
    <w:rsid w:val="6DEB3871"/>
    <w:rsid w:val="6E83E910"/>
    <w:rsid w:val="6E9594F6"/>
    <w:rsid w:val="6FC019A1"/>
    <w:rsid w:val="70AE5227"/>
    <w:rsid w:val="71353A49"/>
    <w:rsid w:val="726B69F4"/>
    <w:rsid w:val="7278F9E3"/>
    <w:rsid w:val="73875D7D"/>
    <w:rsid w:val="76BD96CE"/>
    <w:rsid w:val="78492687"/>
    <w:rsid w:val="794DF39F"/>
    <w:rsid w:val="799533BE"/>
    <w:rsid w:val="7A13341C"/>
    <w:rsid w:val="7A14D3DD"/>
    <w:rsid w:val="7A3D6040"/>
    <w:rsid w:val="7ACE8A8A"/>
    <w:rsid w:val="7B3F50E7"/>
    <w:rsid w:val="7C55933A"/>
    <w:rsid w:val="7C6A952C"/>
    <w:rsid w:val="7C784B49"/>
    <w:rsid w:val="7DBD3591"/>
    <w:rsid w:val="7E2B1ECF"/>
    <w:rsid w:val="7F247B51"/>
    <w:rsid w:val="7F33B1AA"/>
    <w:rsid w:val="7F83F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6E7B"/>
  <w15:docId w15:val="{EFB80A7E-F13D-405B-81C4-19D736CD6E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495B"/>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4466"/>
    <w:pPr>
      <w:tabs>
        <w:tab w:val="center" w:pos="4680"/>
        <w:tab w:val="right" w:pos="9360"/>
      </w:tabs>
    </w:pPr>
  </w:style>
  <w:style w:type="character" w:styleId="HeaderChar" w:customStyle="1">
    <w:name w:val="Header Char"/>
    <w:basedOn w:val="DefaultParagraphFont"/>
    <w:link w:val="Header"/>
    <w:uiPriority w:val="99"/>
    <w:rsid w:val="00454466"/>
  </w:style>
  <w:style w:type="paragraph" w:styleId="Footer">
    <w:name w:val="footer"/>
    <w:basedOn w:val="Normal"/>
    <w:link w:val="FooterChar"/>
    <w:uiPriority w:val="99"/>
    <w:unhideWhenUsed/>
    <w:rsid w:val="00454466"/>
    <w:pPr>
      <w:tabs>
        <w:tab w:val="center" w:pos="4680"/>
        <w:tab w:val="right" w:pos="9360"/>
      </w:tabs>
    </w:pPr>
  </w:style>
  <w:style w:type="character" w:styleId="FooterChar" w:customStyle="1">
    <w:name w:val="Footer Char"/>
    <w:basedOn w:val="DefaultParagraphFont"/>
    <w:link w:val="Footer"/>
    <w:uiPriority w:val="99"/>
    <w:rsid w:val="00454466"/>
  </w:style>
  <w:style w:type="character" w:styleId="Hyperlink">
    <w:name w:val="Hyperlink"/>
    <w:basedOn w:val="DefaultParagraphFont"/>
    <w:uiPriority w:val="99"/>
    <w:unhideWhenUsed/>
    <w:rsid w:val="00454466"/>
    <w:rPr>
      <w:color w:val="0563C1" w:themeColor="hyperlink"/>
      <w:u w:val="single"/>
    </w:rPr>
  </w:style>
  <w:style w:type="paragraph" w:styleId="NormalWeb">
    <w:name w:val="Normal (Web)"/>
    <w:basedOn w:val="Normal"/>
    <w:uiPriority w:val="99"/>
    <w:unhideWhenUsed/>
    <w:rsid w:val="0045446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454466"/>
    <w:rPr>
      <w:sz w:val="22"/>
      <w:szCs w:val="22"/>
    </w:rPr>
  </w:style>
  <w:style w:type="character" w:styleId="apple-tab-span" w:customStyle="1">
    <w:name w:val="apple-tab-span"/>
    <w:basedOn w:val="DefaultParagraphFont"/>
    <w:rsid w:val="00454466"/>
  </w:style>
  <w:style w:type="paragraph" w:styleId="ListParagraph">
    <w:name w:val="List Paragraph"/>
    <w:basedOn w:val="Normal"/>
    <w:uiPriority w:val="34"/>
    <w:qFormat/>
    <w:rsid w:val="00E34118"/>
    <w:pPr>
      <w:ind w:left="720"/>
      <w:contextualSpacing/>
    </w:pPr>
  </w:style>
  <w:style w:type="character" w:styleId="UnresolvedMention1" w:customStyle="1">
    <w:name w:val="Unresolved Mention1"/>
    <w:basedOn w:val="DefaultParagraphFont"/>
    <w:uiPriority w:val="99"/>
    <w:semiHidden/>
    <w:unhideWhenUsed/>
    <w:rsid w:val="0025639D"/>
    <w:rPr>
      <w:color w:val="605E5C"/>
      <w:shd w:val="clear" w:color="auto" w:fill="E1DFDD"/>
    </w:rPr>
  </w:style>
  <w:style w:type="table" w:styleId="TableGrid">
    <w:name w:val="Table Grid"/>
    <w:basedOn w:val="TableNormal"/>
    <w:uiPriority w:val="39"/>
    <w:rsid w:val="001826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2">
    <w:name w:val="Table Web 2"/>
    <w:basedOn w:val="TableNormal"/>
    <w:uiPriority w:val="99"/>
    <w:rsid w:val="0018265B"/>
    <w:pPr>
      <w:spacing w:after="160" w:line="259"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18265B"/>
    <w:pPr>
      <w:spacing w:after="160" w:line="259"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BalloonText">
    <w:name w:val="Balloon Text"/>
    <w:basedOn w:val="Normal"/>
    <w:link w:val="BalloonTextChar"/>
    <w:uiPriority w:val="99"/>
    <w:semiHidden/>
    <w:unhideWhenUsed/>
    <w:rsid w:val="007D57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5717"/>
    <w:rPr>
      <w:rFonts w:ascii="Segoe UI" w:hAnsi="Segoe UI" w:cs="Segoe UI"/>
      <w:sz w:val="18"/>
      <w:szCs w:val="18"/>
    </w:rPr>
  </w:style>
  <w:style w:type="character" w:styleId="FollowedHyperlink">
    <w:name w:val="FollowedHyperlink"/>
    <w:basedOn w:val="DefaultParagraphFont"/>
    <w:uiPriority w:val="99"/>
    <w:semiHidden/>
    <w:unhideWhenUsed/>
    <w:rsid w:val="0063012E"/>
    <w:rPr>
      <w:color w:val="954F72" w:themeColor="followedHyperlink"/>
      <w:u w:val="single"/>
    </w:rPr>
  </w:style>
  <w:style w:type="character" w:styleId="CommentReference">
    <w:name w:val="annotation reference"/>
    <w:basedOn w:val="DefaultParagraphFont"/>
    <w:uiPriority w:val="99"/>
    <w:semiHidden/>
    <w:unhideWhenUsed/>
    <w:rsid w:val="001A5B18"/>
    <w:rPr>
      <w:sz w:val="16"/>
      <w:szCs w:val="16"/>
    </w:rPr>
  </w:style>
  <w:style w:type="paragraph" w:styleId="CommentText">
    <w:name w:val="annotation text"/>
    <w:basedOn w:val="Normal"/>
    <w:link w:val="CommentTextChar"/>
    <w:uiPriority w:val="99"/>
    <w:unhideWhenUsed/>
    <w:rsid w:val="001A5B18"/>
    <w:pPr>
      <w:spacing w:line="240" w:lineRule="auto"/>
    </w:pPr>
    <w:rPr>
      <w:sz w:val="20"/>
      <w:szCs w:val="20"/>
    </w:rPr>
  </w:style>
  <w:style w:type="character" w:styleId="CommentTextChar" w:customStyle="1">
    <w:name w:val="Comment Text Char"/>
    <w:basedOn w:val="DefaultParagraphFont"/>
    <w:link w:val="CommentText"/>
    <w:uiPriority w:val="99"/>
    <w:rsid w:val="001A5B18"/>
    <w:rPr>
      <w:sz w:val="20"/>
      <w:szCs w:val="20"/>
    </w:rPr>
  </w:style>
  <w:style w:type="paragraph" w:styleId="CommentSubject">
    <w:name w:val="annotation subject"/>
    <w:basedOn w:val="CommentText"/>
    <w:next w:val="CommentText"/>
    <w:link w:val="CommentSubjectChar"/>
    <w:uiPriority w:val="99"/>
    <w:semiHidden/>
    <w:unhideWhenUsed/>
    <w:rsid w:val="001A5B18"/>
    <w:rPr>
      <w:b/>
      <w:bCs/>
    </w:rPr>
  </w:style>
  <w:style w:type="character" w:styleId="CommentSubjectChar" w:customStyle="1">
    <w:name w:val="Comment Subject Char"/>
    <w:basedOn w:val="CommentTextChar"/>
    <w:link w:val="CommentSubject"/>
    <w:uiPriority w:val="99"/>
    <w:semiHidden/>
    <w:rsid w:val="001A5B18"/>
    <w:rPr>
      <w:b/>
      <w:bCs/>
      <w:sz w:val="20"/>
      <w:szCs w:val="20"/>
    </w:rPr>
  </w:style>
  <w:style w:type="character" w:styleId="UnresolvedMention2" w:customStyle="1">
    <w:name w:val="Unresolved Mention2"/>
    <w:basedOn w:val="DefaultParagraphFont"/>
    <w:uiPriority w:val="99"/>
    <w:semiHidden/>
    <w:unhideWhenUsed/>
    <w:rsid w:val="001A5B18"/>
    <w:rPr>
      <w:color w:val="605E5C"/>
      <w:shd w:val="clear" w:color="auto" w:fill="E1DFDD"/>
    </w:rPr>
  </w:style>
  <w:style w:type="paragraph" w:styleId="Revision">
    <w:name w:val="Revision"/>
    <w:hidden/>
    <w:uiPriority w:val="99"/>
    <w:semiHidden/>
    <w:rsid w:val="005E0333"/>
    <w:rPr>
      <w:sz w:val="22"/>
      <w:szCs w:val="22"/>
    </w:rPr>
  </w:style>
  <w:style w:type="character" w:styleId="UnresolvedMention">
    <w:name w:val="Unresolved Mention"/>
    <w:basedOn w:val="DefaultParagraphFont"/>
    <w:uiPriority w:val="99"/>
    <w:unhideWhenUsed/>
    <w:rsid w:val="00982DFD"/>
    <w:rPr>
      <w:color w:val="605E5C"/>
      <w:shd w:val="clear" w:color="auto" w:fill="E1DFDD"/>
    </w:rPr>
  </w:style>
  <w:style w:type="character" w:styleId="normaltextrun" w:customStyle="1">
    <w:name w:val="normaltextrun"/>
    <w:basedOn w:val="DefaultParagraphFont"/>
    <w:rsid w:val="001B4B05"/>
  </w:style>
  <w:style w:type="character" w:styleId="Mention">
    <w:name w:val="Mention"/>
    <w:basedOn w:val="DefaultParagraphFont"/>
    <w:uiPriority w:val="99"/>
    <w:unhideWhenUsed/>
    <w:rsid w:val="0052047C"/>
    <w:rPr>
      <w:color w:val="2B579A"/>
      <w:shd w:val="clear" w:color="auto" w:fill="E1DFDD"/>
    </w:rPr>
  </w:style>
  <w:style w:type="paragraph" w:styleId="paragraph" w:customStyle="1">
    <w:name w:val="paragraph"/>
    <w:basedOn w:val="Normal"/>
    <w:rsid w:val="0000167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00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721">
      <w:bodyDiv w:val="1"/>
      <w:marLeft w:val="0"/>
      <w:marRight w:val="0"/>
      <w:marTop w:val="0"/>
      <w:marBottom w:val="0"/>
      <w:divBdr>
        <w:top w:val="none" w:sz="0" w:space="0" w:color="auto"/>
        <w:left w:val="none" w:sz="0" w:space="0" w:color="auto"/>
        <w:bottom w:val="none" w:sz="0" w:space="0" w:color="auto"/>
        <w:right w:val="none" w:sz="0" w:space="0" w:color="auto"/>
      </w:divBdr>
      <w:divsChild>
        <w:div w:id="650063057">
          <w:marLeft w:val="0"/>
          <w:marRight w:val="0"/>
          <w:marTop w:val="0"/>
          <w:marBottom w:val="0"/>
          <w:divBdr>
            <w:top w:val="none" w:sz="0" w:space="0" w:color="auto"/>
            <w:left w:val="none" w:sz="0" w:space="0" w:color="auto"/>
            <w:bottom w:val="none" w:sz="0" w:space="0" w:color="auto"/>
            <w:right w:val="none" w:sz="0" w:space="0" w:color="auto"/>
          </w:divBdr>
          <w:divsChild>
            <w:div w:id="1518929287">
              <w:marLeft w:val="0"/>
              <w:marRight w:val="0"/>
              <w:marTop w:val="0"/>
              <w:marBottom w:val="0"/>
              <w:divBdr>
                <w:top w:val="none" w:sz="0" w:space="0" w:color="auto"/>
                <w:left w:val="none" w:sz="0" w:space="0" w:color="auto"/>
                <w:bottom w:val="none" w:sz="0" w:space="0" w:color="auto"/>
                <w:right w:val="none" w:sz="0" w:space="0" w:color="auto"/>
              </w:divBdr>
            </w:div>
            <w:div w:id="2012951790">
              <w:marLeft w:val="0"/>
              <w:marRight w:val="0"/>
              <w:marTop w:val="0"/>
              <w:marBottom w:val="0"/>
              <w:divBdr>
                <w:top w:val="none" w:sz="0" w:space="0" w:color="auto"/>
                <w:left w:val="none" w:sz="0" w:space="0" w:color="auto"/>
                <w:bottom w:val="none" w:sz="0" w:space="0" w:color="auto"/>
                <w:right w:val="none" w:sz="0" w:space="0" w:color="auto"/>
              </w:divBdr>
            </w:div>
          </w:divsChild>
        </w:div>
        <w:div w:id="1527791821">
          <w:marLeft w:val="0"/>
          <w:marRight w:val="0"/>
          <w:marTop w:val="0"/>
          <w:marBottom w:val="0"/>
          <w:divBdr>
            <w:top w:val="none" w:sz="0" w:space="0" w:color="auto"/>
            <w:left w:val="none" w:sz="0" w:space="0" w:color="auto"/>
            <w:bottom w:val="none" w:sz="0" w:space="0" w:color="auto"/>
            <w:right w:val="none" w:sz="0" w:space="0" w:color="auto"/>
          </w:divBdr>
          <w:divsChild>
            <w:div w:id="12160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359">
      <w:bodyDiv w:val="1"/>
      <w:marLeft w:val="0"/>
      <w:marRight w:val="0"/>
      <w:marTop w:val="0"/>
      <w:marBottom w:val="0"/>
      <w:divBdr>
        <w:top w:val="none" w:sz="0" w:space="0" w:color="auto"/>
        <w:left w:val="none" w:sz="0" w:space="0" w:color="auto"/>
        <w:bottom w:val="none" w:sz="0" w:space="0" w:color="auto"/>
        <w:right w:val="none" w:sz="0" w:space="0" w:color="auto"/>
      </w:divBdr>
      <w:divsChild>
        <w:div w:id="878392522">
          <w:marLeft w:val="274"/>
          <w:marRight w:val="0"/>
          <w:marTop w:val="0"/>
          <w:marBottom w:val="0"/>
          <w:divBdr>
            <w:top w:val="none" w:sz="0" w:space="0" w:color="auto"/>
            <w:left w:val="none" w:sz="0" w:space="0" w:color="auto"/>
            <w:bottom w:val="none" w:sz="0" w:space="0" w:color="auto"/>
            <w:right w:val="none" w:sz="0" w:space="0" w:color="auto"/>
          </w:divBdr>
        </w:div>
        <w:div w:id="1040014635">
          <w:marLeft w:val="274"/>
          <w:marRight w:val="0"/>
          <w:marTop w:val="0"/>
          <w:marBottom w:val="0"/>
          <w:divBdr>
            <w:top w:val="none" w:sz="0" w:space="0" w:color="auto"/>
            <w:left w:val="none" w:sz="0" w:space="0" w:color="auto"/>
            <w:bottom w:val="none" w:sz="0" w:space="0" w:color="auto"/>
            <w:right w:val="none" w:sz="0" w:space="0" w:color="auto"/>
          </w:divBdr>
        </w:div>
        <w:div w:id="1543636566">
          <w:marLeft w:val="274"/>
          <w:marRight w:val="0"/>
          <w:marTop w:val="0"/>
          <w:marBottom w:val="0"/>
          <w:divBdr>
            <w:top w:val="none" w:sz="0" w:space="0" w:color="auto"/>
            <w:left w:val="none" w:sz="0" w:space="0" w:color="auto"/>
            <w:bottom w:val="none" w:sz="0" w:space="0" w:color="auto"/>
            <w:right w:val="none" w:sz="0" w:space="0" w:color="auto"/>
          </w:divBdr>
        </w:div>
        <w:div w:id="1811480782">
          <w:marLeft w:val="274"/>
          <w:marRight w:val="0"/>
          <w:marTop w:val="0"/>
          <w:marBottom w:val="0"/>
          <w:divBdr>
            <w:top w:val="none" w:sz="0" w:space="0" w:color="auto"/>
            <w:left w:val="none" w:sz="0" w:space="0" w:color="auto"/>
            <w:bottom w:val="none" w:sz="0" w:space="0" w:color="auto"/>
            <w:right w:val="none" w:sz="0" w:space="0" w:color="auto"/>
          </w:divBdr>
        </w:div>
        <w:div w:id="1880774188">
          <w:marLeft w:val="274"/>
          <w:marRight w:val="0"/>
          <w:marTop w:val="0"/>
          <w:marBottom w:val="0"/>
          <w:divBdr>
            <w:top w:val="none" w:sz="0" w:space="0" w:color="auto"/>
            <w:left w:val="none" w:sz="0" w:space="0" w:color="auto"/>
            <w:bottom w:val="none" w:sz="0" w:space="0" w:color="auto"/>
            <w:right w:val="none" w:sz="0" w:space="0" w:color="auto"/>
          </w:divBdr>
        </w:div>
        <w:div w:id="1966962013">
          <w:marLeft w:val="274"/>
          <w:marRight w:val="0"/>
          <w:marTop w:val="0"/>
          <w:marBottom w:val="0"/>
          <w:divBdr>
            <w:top w:val="none" w:sz="0" w:space="0" w:color="auto"/>
            <w:left w:val="none" w:sz="0" w:space="0" w:color="auto"/>
            <w:bottom w:val="none" w:sz="0" w:space="0" w:color="auto"/>
            <w:right w:val="none" w:sz="0" w:space="0" w:color="auto"/>
          </w:divBdr>
        </w:div>
      </w:divsChild>
    </w:div>
    <w:div w:id="252016722">
      <w:bodyDiv w:val="1"/>
      <w:marLeft w:val="0"/>
      <w:marRight w:val="0"/>
      <w:marTop w:val="0"/>
      <w:marBottom w:val="0"/>
      <w:divBdr>
        <w:top w:val="none" w:sz="0" w:space="0" w:color="auto"/>
        <w:left w:val="none" w:sz="0" w:space="0" w:color="auto"/>
        <w:bottom w:val="none" w:sz="0" w:space="0" w:color="auto"/>
        <w:right w:val="none" w:sz="0" w:space="0" w:color="auto"/>
      </w:divBdr>
    </w:div>
    <w:div w:id="452527321">
      <w:bodyDiv w:val="1"/>
      <w:marLeft w:val="0"/>
      <w:marRight w:val="0"/>
      <w:marTop w:val="0"/>
      <w:marBottom w:val="0"/>
      <w:divBdr>
        <w:top w:val="none" w:sz="0" w:space="0" w:color="auto"/>
        <w:left w:val="none" w:sz="0" w:space="0" w:color="auto"/>
        <w:bottom w:val="none" w:sz="0" w:space="0" w:color="auto"/>
        <w:right w:val="none" w:sz="0" w:space="0" w:color="auto"/>
      </w:divBdr>
      <w:divsChild>
        <w:div w:id="128596846">
          <w:marLeft w:val="446"/>
          <w:marRight w:val="0"/>
          <w:marTop w:val="0"/>
          <w:marBottom w:val="0"/>
          <w:divBdr>
            <w:top w:val="none" w:sz="0" w:space="0" w:color="auto"/>
            <w:left w:val="none" w:sz="0" w:space="0" w:color="auto"/>
            <w:bottom w:val="none" w:sz="0" w:space="0" w:color="auto"/>
            <w:right w:val="none" w:sz="0" w:space="0" w:color="auto"/>
          </w:divBdr>
        </w:div>
        <w:div w:id="520243376">
          <w:marLeft w:val="446"/>
          <w:marRight w:val="0"/>
          <w:marTop w:val="0"/>
          <w:marBottom w:val="0"/>
          <w:divBdr>
            <w:top w:val="none" w:sz="0" w:space="0" w:color="auto"/>
            <w:left w:val="none" w:sz="0" w:space="0" w:color="auto"/>
            <w:bottom w:val="none" w:sz="0" w:space="0" w:color="auto"/>
            <w:right w:val="none" w:sz="0" w:space="0" w:color="auto"/>
          </w:divBdr>
        </w:div>
        <w:div w:id="770198467">
          <w:marLeft w:val="446"/>
          <w:marRight w:val="0"/>
          <w:marTop w:val="0"/>
          <w:marBottom w:val="0"/>
          <w:divBdr>
            <w:top w:val="none" w:sz="0" w:space="0" w:color="auto"/>
            <w:left w:val="none" w:sz="0" w:space="0" w:color="auto"/>
            <w:bottom w:val="none" w:sz="0" w:space="0" w:color="auto"/>
            <w:right w:val="none" w:sz="0" w:space="0" w:color="auto"/>
          </w:divBdr>
        </w:div>
        <w:div w:id="827864642">
          <w:marLeft w:val="446"/>
          <w:marRight w:val="0"/>
          <w:marTop w:val="0"/>
          <w:marBottom w:val="0"/>
          <w:divBdr>
            <w:top w:val="none" w:sz="0" w:space="0" w:color="auto"/>
            <w:left w:val="none" w:sz="0" w:space="0" w:color="auto"/>
            <w:bottom w:val="none" w:sz="0" w:space="0" w:color="auto"/>
            <w:right w:val="none" w:sz="0" w:space="0" w:color="auto"/>
          </w:divBdr>
        </w:div>
        <w:div w:id="2094087637">
          <w:marLeft w:val="446"/>
          <w:marRight w:val="0"/>
          <w:marTop w:val="0"/>
          <w:marBottom w:val="0"/>
          <w:divBdr>
            <w:top w:val="none" w:sz="0" w:space="0" w:color="auto"/>
            <w:left w:val="none" w:sz="0" w:space="0" w:color="auto"/>
            <w:bottom w:val="none" w:sz="0" w:space="0" w:color="auto"/>
            <w:right w:val="none" w:sz="0" w:space="0" w:color="auto"/>
          </w:divBdr>
        </w:div>
      </w:divsChild>
    </w:div>
    <w:div w:id="893588162">
      <w:bodyDiv w:val="1"/>
      <w:marLeft w:val="0"/>
      <w:marRight w:val="0"/>
      <w:marTop w:val="0"/>
      <w:marBottom w:val="0"/>
      <w:divBdr>
        <w:top w:val="none" w:sz="0" w:space="0" w:color="auto"/>
        <w:left w:val="none" w:sz="0" w:space="0" w:color="auto"/>
        <w:bottom w:val="none" w:sz="0" w:space="0" w:color="auto"/>
        <w:right w:val="none" w:sz="0" w:space="0" w:color="auto"/>
      </w:divBdr>
    </w:div>
    <w:div w:id="1028870060">
      <w:bodyDiv w:val="1"/>
      <w:marLeft w:val="0"/>
      <w:marRight w:val="0"/>
      <w:marTop w:val="0"/>
      <w:marBottom w:val="0"/>
      <w:divBdr>
        <w:top w:val="none" w:sz="0" w:space="0" w:color="auto"/>
        <w:left w:val="none" w:sz="0" w:space="0" w:color="auto"/>
        <w:bottom w:val="none" w:sz="0" w:space="0" w:color="auto"/>
        <w:right w:val="none" w:sz="0" w:space="0" w:color="auto"/>
      </w:divBdr>
    </w:div>
    <w:div w:id="1153258561">
      <w:bodyDiv w:val="1"/>
      <w:marLeft w:val="0"/>
      <w:marRight w:val="0"/>
      <w:marTop w:val="0"/>
      <w:marBottom w:val="0"/>
      <w:divBdr>
        <w:top w:val="none" w:sz="0" w:space="0" w:color="auto"/>
        <w:left w:val="none" w:sz="0" w:space="0" w:color="auto"/>
        <w:bottom w:val="none" w:sz="0" w:space="0" w:color="auto"/>
        <w:right w:val="none" w:sz="0" w:space="0" w:color="auto"/>
      </w:divBdr>
      <w:divsChild>
        <w:div w:id="242959538">
          <w:marLeft w:val="274"/>
          <w:marRight w:val="0"/>
          <w:marTop w:val="0"/>
          <w:marBottom w:val="0"/>
          <w:divBdr>
            <w:top w:val="none" w:sz="0" w:space="0" w:color="auto"/>
            <w:left w:val="none" w:sz="0" w:space="0" w:color="auto"/>
            <w:bottom w:val="none" w:sz="0" w:space="0" w:color="auto"/>
            <w:right w:val="none" w:sz="0" w:space="0" w:color="auto"/>
          </w:divBdr>
        </w:div>
        <w:div w:id="333194512">
          <w:marLeft w:val="274"/>
          <w:marRight w:val="0"/>
          <w:marTop w:val="0"/>
          <w:marBottom w:val="0"/>
          <w:divBdr>
            <w:top w:val="none" w:sz="0" w:space="0" w:color="auto"/>
            <w:left w:val="none" w:sz="0" w:space="0" w:color="auto"/>
            <w:bottom w:val="none" w:sz="0" w:space="0" w:color="auto"/>
            <w:right w:val="none" w:sz="0" w:space="0" w:color="auto"/>
          </w:divBdr>
        </w:div>
        <w:div w:id="482431057">
          <w:marLeft w:val="274"/>
          <w:marRight w:val="0"/>
          <w:marTop w:val="0"/>
          <w:marBottom w:val="0"/>
          <w:divBdr>
            <w:top w:val="none" w:sz="0" w:space="0" w:color="auto"/>
            <w:left w:val="none" w:sz="0" w:space="0" w:color="auto"/>
            <w:bottom w:val="none" w:sz="0" w:space="0" w:color="auto"/>
            <w:right w:val="none" w:sz="0" w:space="0" w:color="auto"/>
          </w:divBdr>
        </w:div>
        <w:div w:id="958679506">
          <w:marLeft w:val="274"/>
          <w:marRight w:val="0"/>
          <w:marTop w:val="0"/>
          <w:marBottom w:val="0"/>
          <w:divBdr>
            <w:top w:val="none" w:sz="0" w:space="0" w:color="auto"/>
            <w:left w:val="none" w:sz="0" w:space="0" w:color="auto"/>
            <w:bottom w:val="none" w:sz="0" w:space="0" w:color="auto"/>
            <w:right w:val="none" w:sz="0" w:space="0" w:color="auto"/>
          </w:divBdr>
        </w:div>
        <w:div w:id="1309087989">
          <w:marLeft w:val="274"/>
          <w:marRight w:val="0"/>
          <w:marTop w:val="0"/>
          <w:marBottom w:val="0"/>
          <w:divBdr>
            <w:top w:val="none" w:sz="0" w:space="0" w:color="auto"/>
            <w:left w:val="none" w:sz="0" w:space="0" w:color="auto"/>
            <w:bottom w:val="none" w:sz="0" w:space="0" w:color="auto"/>
            <w:right w:val="none" w:sz="0" w:space="0" w:color="auto"/>
          </w:divBdr>
        </w:div>
        <w:div w:id="1655723251">
          <w:marLeft w:val="274"/>
          <w:marRight w:val="0"/>
          <w:marTop w:val="0"/>
          <w:marBottom w:val="0"/>
          <w:divBdr>
            <w:top w:val="none" w:sz="0" w:space="0" w:color="auto"/>
            <w:left w:val="none" w:sz="0" w:space="0" w:color="auto"/>
            <w:bottom w:val="none" w:sz="0" w:space="0" w:color="auto"/>
            <w:right w:val="none" w:sz="0" w:space="0" w:color="auto"/>
          </w:divBdr>
        </w:div>
        <w:div w:id="2002005911">
          <w:marLeft w:val="274"/>
          <w:marRight w:val="0"/>
          <w:marTop w:val="0"/>
          <w:marBottom w:val="0"/>
          <w:divBdr>
            <w:top w:val="none" w:sz="0" w:space="0" w:color="auto"/>
            <w:left w:val="none" w:sz="0" w:space="0" w:color="auto"/>
            <w:bottom w:val="none" w:sz="0" w:space="0" w:color="auto"/>
            <w:right w:val="none" w:sz="0" w:space="0" w:color="auto"/>
          </w:divBdr>
        </w:div>
      </w:divsChild>
    </w:div>
    <w:div w:id="1512917838">
      <w:bodyDiv w:val="1"/>
      <w:marLeft w:val="0"/>
      <w:marRight w:val="0"/>
      <w:marTop w:val="0"/>
      <w:marBottom w:val="0"/>
      <w:divBdr>
        <w:top w:val="none" w:sz="0" w:space="0" w:color="auto"/>
        <w:left w:val="none" w:sz="0" w:space="0" w:color="auto"/>
        <w:bottom w:val="none" w:sz="0" w:space="0" w:color="auto"/>
        <w:right w:val="none" w:sz="0" w:space="0" w:color="auto"/>
      </w:divBdr>
    </w:div>
    <w:div w:id="1555507102">
      <w:bodyDiv w:val="1"/>
      <w:marLeft w:val="0"/>
      <w:marRight w:val="0"/>
      <w:marTop w:val="0"/>
      <w:marBottom w:val="0"/>
      <w:divBdr>
        <w:top w:val="none" w:sz="0" w:space="0" w:color="auto"/>
        <w:left w:val="none" w:sz="0" w:space="0" w:color="auto"/>
        <w:bottom w:val="none" w:sz="0" w:space="0" w:color="auto"/>
        <w:right w:val="none" w:sz="0" w:space="0" w:color="auto"/>
      </w:divBdr>
      <w:divsChild>
        <w:div w:id="84812277">
          <w:marLeft w:val="274"/>
          <w:marRight w:val="0"/>
          <w:marTop w:val="0"/>
          <w:marBottom w:val="0"/>
          <w:divBdr>
            <w:top w:val="none" w:sz="0" w:space="0" w:color="auto"/>
            <w:left w:val="none" w:sz="0" w:space="0" w:color="auto"/>
            <w:bottom w:val="none" w:sz="0" w:space="0" w:color="auto"/>
            <w:right w:val="none" w:sz="0" w:space="0" w:color="auto"/>
          </w:divBdr>
        </w:div>
        <w:div w:id="357396281">
          <w:marLeft w:val="274"/>
          <w:marRight w:val="0"/>
          <w:marTop w:val="0"/>
          <w:marBottom w:val="0"/>
          <w:divBdr>
            <w:top w:val="none" w:sz="0" w:space="0" w:color="auto"/>
            <w:left w:val="none" w:sz="0" w:space="0" w:color="auto"/>
            <w:bottom w:val="none" w:sz="0" w:space="0" w:color="auto"/>
            <w:right w:val="none" w:sz="0" w:space="0" w:color="auto"/>
          </w:divBdr>
        </w:div>
        <w:div w:id="635721626">
          <w:marLeft w:val="274"/>
          <w:marRight w:val="0"/>
          <w:marTop w:val="0"/>
          <w:marBottom w:val="0"/>
          <w:divBdr>
            <w:top w:val="none" w:sz="0" w:space="0" w:color="auto"/>
            <w:left w:val="none" w:sz="0" w:space="0" w:color="auto"/>
            <w:bottom w:val="none" w:sz="0" w:space="0" w:color="auto"/>
            <w:right w:val="none" w:sz="0" w:space="0" w:color="auto"/>
          </w:divBdr>
        </w:div>
        <w:div w:id="718212386">
          <w:marLeft w:val="274"/>
          <w:marRight w:val="0"/>
          <w:marTop w:val="0"/>
          <w:marBottom w:val="0"/>
          <w:divBdr>
            <w:top w:val="none" w:sz="0" w:space="0" w:color="auto"/>
            <w:left w:val="none" w:sz="0" w:space="0" w:color="auto"/>
            <w:bottom w:val="none" w:sz="0" w:space="0" w:color="auto"/>
            <w:right w:val="none" w:sz="0" w:space="0" w:color="auto"/>
          </w:divBdr>
        </w:div>
        <w:div w:id="899246232">
          <w:marLeft w:val="274"/>
          <w:marRight w:val="0"/>
          <w:marTop w:val="0"/>
          <w:marBottom w:val="0"/>
          <w:divBdr>
            <w:top w:val="none" w:sz="0" w:space="0" w:color="auto"/>
            <w:left w:val="none" w:sz="0" w:space="0" w:color="auto"/>
            <w:bottom w:val="none" w:sz="0" w:space="0" w:color="auto"/>
            <w:right w:val="none" w:sz="0" w:space="0" w:color="auto"/>
          </w:divBdr>
        </w:div>
        <w:div w:id="1002513923">
          <w:marLeft w:val="274"/>
          <w:marRight w:val="0"/>
          <w:marTop w:val="0"/>
          <w:marBottom w:val="0"/>
          <w:divBdr>
            <w:top w:val="none" w:sz="0" w:space="0" w:color="auto"/>
            <w:left w:val="none" w:sz="0" w:space="0" w:color="auto"/>
            <w:bottom w:val="none" w:sz="0" w:space="0" w:color="auto"/>
            <w:right w:val="none" w:sz="0" w:space="0" w:color="auto"/>
          </w:divBdr>
        </w:div>
        <w:div w:id="1375230517">
          <w:marLeft w:val="274"/>
          <w:marRight w:val="0"/>
          <w:marTop w:val="0"/>
          <w:marBottom w:val="0"/>
          <w:divBdr>
            <w:top w:val="none" w:sz="0" w:space="0" w:color="auto"/>
            <w:left w:val="none" w:sz="0" w:space="0" w:color="auto"/>
            <w:bottom w:val="none" w:sz="0" w:space="0" w:color="auto"/>
            <w:right w:val="none" w:sz="0" w:space="0" w:color="auto"/>
          </w:divBdr>
        </w:div>
        <w:div w:id="1658533847">
          <w:marLeft w:val="274"/>
          <w:marRight w:val="0"/>
          <w:marTop w:val="0"/>
          <w:marBottom w:val="0"/>
          <w:divBdr>
            <w:top w:val="none" w:sz="0" w:space="0" w:color="auto"/>
            <w:left w:val="none" w:sz="0" w:space="0" w:color="auto"/>
            <w:bottom w:val="none" w:sz="0" w:space="0" w:color="auto"/>
            <w:right w:val="none" w:sz="0" w:space="0" w:color="auto"/>
          </w:divBdr>
        </w:div>
        <w:div w:id="1693844059">
          <w:marLeft w:val="274"/>
          <w:marRight w:val="0"/>
          <w:marTop w:val="0"/>
          <w:marBottom w:val="0"/>
          <w:divBdr>
            <w:top w:val="none" w:sz="0" w:space="0" w:color="auto"/>
            <w:left w:val="none" w:sz="0" w:space="0" w:color="auto"/>
            <w:bottom w:val="none" w:sz="0" w:space="0" w:color="auto"/>
            <w:right w:val="none" w:sz="0" w:space="0" w:color="auto"/>
          </w:divBdr>
        </w:div>
      </w:divsChild>
    </w:div>
    <w:div w:id="1622346679">
      <w:bodyDiv w:val="1"/>
      <w:marLeft w:val="0"/>
      <w:marRight w:val="0"/>
      <w:marTop w:val="0"/>
      <w:marBottom w:val="0"/>
      <w:divBdr>
        <w:top w:val="none" w:sz="0" w:space="0" w:color="auto"/>
        <w:left w:val="none" w:sz="0" w:space="0" w:color="auto"/>
        <w:bottom w:val="none" w:sz="0" w:space="0" w:color="auto"/>
        <w:right w:val="none" w:sz="0" w:space="0" w:color="auto"/>
      </w:divBdr>
    </w:div>
    <w:div w:id="1669137469">
      <w:bodyDiv w:val="1"/>
      <w:marLeft w:val="0"/>
      <w:marRight w:val="0"/>
      <w:marTop w:val="0"/>
      <w:marBottom w:val="0"/>
      <w:divBdr>
        <w:top w:val="none" w:sz="0" w:space="0" w:color="auto"/>
        <w:left w:val="none" w:sz="0" w:space="0" w:color="auto"/>
        <w:bottom w:val="none" w:sz="0" w:space="0" w:color="auto"/>
        <w:right w:val="none" w:sz="0" w:space="0" w:color="auto"/>
      </w:divBdr>
    </w:div>
    <w:div w:id="1703364560">
      <w:bodyDiv w:val="1"/>
      <w:marLeft w:val="0"/>
      <w:marRight w:val="0"/>
      <w:marTop w:val="0"/>
      <w:marBottom w:val="0"/>
      <w:divBdr>
        <w:top w:val="none" w:sz="0" w:space="0" w:color="auto"/>
        <w:left w:val="none" w:sz="0" w:space="0" w:color="auto"/>
        <w:bottom w:val="none" w:sz="0" w:space="0" w:color="auto"/>
        <w:right w:val="none" w:sz="0" w:space="0" w:color="auto"/>
      </w:divBdr>
    </w:div>
    <w:div w:id="2129464767">
      <w:bodyDiv w:val="1"/>
      <w:marLeft w:val="0"/>
      <w:marRight w:val="0"/>
      <w:marTop w:val="0"/>
      <w:marBottom w:val="0"/>
      <w:divBdr>
        <w:top w:val="none" w:sz="0" w:space="0" w:color="auto"/>
        <w:left w:val="none" w:sz="0" w:space="0" w:color="auto"/>
        <w:bottom w:val="none" w:sz="0" w:space="0" w:color="auto"/>
        <w:right w:val="none" w:sz="0" w:space="0" w:color="auto"/>
      </w:divBdr>
      <w:divsChild>
        <w:div w:id="968702603">
          <w:marLeft w:val="0"/>
          <w:marRight w:val="0"/>
          <w:marTop w:val="0"/>
          <w:marBottom w:val="0"/>
          <w:divBdr>
            <w:top w:val="none" w:sz="0" w:space="0" w:color="auto"/>
            <w:left w:val="none" w:sz="0" w:space="0" w:color="auto"/>
            <w:bottom w:val="none" w:sz="0" w:space="0" w:color="auto"/>
            <w:right w:val="none" w:sz="0" w:space="0" w:color="auto"/>
          </w:divBdr>
          <w:divsChild>
            <w:div w:id="1913657771">
              <w:marLeft w:val="0"/>
              <w:marRight w:val="0"/>
              <w:marTop w:val="0"/>
              <w:marBottom w:val="0"/>
              <w:divBdr>
                <w:top w:val="none" w:sz="0" w:space="0" w:color="auto"/>
                <w:left w:val="none" w:sz="0" w:space="0" w:color="auto"/>
                <w:bottom w:val="none" w:sz="0" w:space="0" w:color="auto"/>
                <w:right w:val="none" w:sz="0" w:space="0" w:color="auto"/>
              </w:divBdr>
              <w:divsChild>
                <w:div w:id="281032157">
                  <w:marLeft w:val="0"/>
                  <w:marRight w:val="0"/>
                  <w:marTop w:val="0"/>
                  <w:marBottom w:val="0"/>
                  <w:divBdr>
                    <w:top w:val="none" w:sz="0" w:space="0" w:color="auto"/>
                    <w:left w:val="none" w:sz="0" w:space="0" w:color="auto"/>
                    <w:bottom w:val="none" w:sz="0" w:space="0" w:color="auto"/>
                    <w:right w:val="none" w:sz="0" w:space="0" w:color="auto"/>
                  </w:divBdr>
                  <w:divsChild>
                    <w:div w:id="12054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tatswales.gov.wales/Catalogue/Equality-and-Diversity/Ethnicity/summaryofeconomicactivityinwales-by-year-ethnicity" TargetMode="External" Id="rId13" /><Relationship Type="http://schemas.openxmlformats.org/officeDocument/2006/relationships/hyperlink" Target="http://eprints.gla.ac.uk/219109/1/219109.pdf"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arts.wales/sites/default/files/2019-02/Corporate_Plan_2018-23.pdf" TargetMode="External" Id="rId21" /><Relationship Type="http://schemas.openxmlformats.org/officeDocument/2006/relationships/settings" Target="settings.xml" Id="rId7" /><Relationship Type="http://schemas.openxmlformats.org/officeDocument/2006/relationships/hyperlink" Target="https://www.jrf.org.uk/report/uk-poverty-2022" TargetMode="External" Id="rId12" /><Relationship Type="http://schemas.openxmlformats.org/officeDocument/2006/relationships/hyperlink" Target="https://www.culturehive.co.uk/wp-content/uploads/2019/05/Panic-Social-Class-Taste-and-Inequalities-in-the-Creative-Industries1-6.pdf"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disabilityarts.cymru/visio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rts.wales/about-us/research/annual-surveys" TargetMode="External" Id="rId11" /><Relationship Type="http://schemas.openxmlformats.org/officeDocument/2006/relationships/hyperlink" Target="https://www.literaturewales.org/strategic-plan-homepage/" TargetMode="External" Id="rId24" /><Relationship Type="http://schemas.openxmlformats.org/officeDocument/2006/relationships/numbering" Target="numbering.xml" Id="rId5" /><Relationship Type="http://schemas.openxmlformats.org/officeDocument/2006/relationships/hyperlink" Target="https://usercontent.one/wp/www.weshallnotberemoved.com/wp-content/uploads/2021/05/STANDARD-PRINT-UK-Disability-Arts-Alliance-2021-Survey-Report-1.pdf" TargetMode="External" Id="rId15" /><Relationship Type="http://schemas.openxmlformats.org/officeDocument/2006/relationships/hyperlink" Target="https://www.legislation.gov.uk/ukpga/2010/15/contents"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gov.wales/sites/default/files/publications/2022-06/anti-racist-wales-action-plan_0.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wales/coronavirus-covid-19-and-impact-disabled-people-html" TargetMode="External" Id="rId14" /><Relationship Type="http://schemas.openxmlformats.org/officeDocument/2006/relationships/hyperlink" Target="https://gov.wales/sites/default/files/consultations/2021-03/race-equality-action-plan-an-anti-racist-wales_2.pdf" TargetMode="External" Id="rId22" /><Relationship Type="http://schemas.microsoft.com/office/2011/relationships/people" Target="people.xml" Id="rId27" /><Relationship Type="http://schemas.openxmlformats.org/officeDocument/2006/relationships/header" Target="header.xml" Id="R93f4fe04eeb84d5c" /><Relationship Type="http://schemas.openxmlformats.org/officeDocument/2006/relationships/hyperlink" Target="https://cadw.gov.wales/learn/wales-rich-and-diverse-heritage/creative-responses" TargetMode="External" Id="Reca9725c95f24f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99bac4ff5d9dc28d7785e03bd34b3e0c">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a2963954b99ec7fe4a2fe2e929aac2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2b3308-c38a-4bb5-b92f-8a0dbdcf537d}"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ea0e870-2e24-4d60-8b81-27aa0c244182">
      <UserInfo>
        <DisplayName/>
        <AccountId xsi:nil="true"/>
        <AccountType/>
      </UserInfo>
    </SharedWithUsers>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E155-410F-4DC7-93DC-418AE74B71B6}">
  <ds:schemaRefs>
    <ds:schemaRef ds:uri="http://schemas.microsoft.com/sharepoint/v3/contenttype/forms"/>
  </ds:schemaRefs>
</ds:datastoreItem>
</file>

<file path=customXml/itemProps2.xml><?xml version="1.0" encoding="utf-8"?>
<ds:datastoreItem xmlns:ds="http://schemas.openxmlformats.org/officeDocument/2006/customXml" ds:itemID="{05D4F9C5-7846-4FAC-8075-872C3EC11905}"/>
</file>

<file path=customXml/itemProps3.xml><?xml version="1.0" encoding="utf-8"?>
<ds:datastoreItem xmlns:ds="http://schemas.openxmlformats.org/officeDocument/2006/customXml" ds:itemID="{D9299BF1-A6E9-42C6-A5B3-51A22B25DEED}">
  <ds:schemaRefs>
    <ds:schemaRef ds:uri="http://schemas.microsoft.com/office/2006/metadata/properties"/>
    <ds:schemaRef ds:uri="http://schemas.microsoft.com/office/infopath/2007/PartnerControls"/>
    <ds:schemaRef ds:uri="7ea0e870-2e24-4d60-8b81-27aa0c244182"/>
    <ds:schemaRef ds:uri="bea70cba-fbfa-4b1d-ac0a-c05f8512fabc"/>
  </ds:schemaRefs>
</ds:datastoreItem>
</file>

<file path=customXml/itemProps4.xml><?xml version="1.0" encoding="utf-8"?>
<ds:datastoreItem xmlns:ds="http://schemas.openxmlformats.org/officeDocument/2006/customXml" ds:itemID="{B3E88707-C591-4785-90EF-E3B90BAF00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Hill-Katso, Della-Rose Michelle</dc:creator>
  <keywords/>
  <lastModifiedBy>Arddun R. Arwel</lastModifiedBy>
  <revision>80</revision>
  <dcterms:created xsi:type="dcterms:W3CDTF">2022-05-05T19:19:00.0000000Z</dcterms:created>
  <dcterms:modified xsi:type="dcterms:W3CDTF">2024-03-15T12:56:35.8277194Z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